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3B" w:rsidRPr="00E34A3A" w:rsidRDefault="00D732FE" w:rsidP="00D1133B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60288" o:allowincell="f" filled="f" stroked="f">
            <v:fill opacity=".5"/>
            <v:textbox style="mso-next-textbox:#_x0000_s1026;mso-fit-shape-to-text:t">
              <w:txbxContent>
                <w:p w:rsidR="00476262" w:rsidRDefault="00476262" w:rsidP="00D1133B">
                  <w:bookmarkStart w:id="0" w:name="_GoBack"/>
                  <w:bookmarkEnd w:id="0"/>
                </w:p>
              </w:txbxContent>
            </v:textbox>
          </v:shape>
        </w:pict>
      </w:r>
    </w:p>
    <w:p w:rsidR="00D1133B" w:rsidRPr="00E34A3A" w:rsidRDefault="00D732FE" w:rsidP="00D1133B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63360" o:allowincell="f" filled="f" stroked="f">
            <v:textbox style="mso-next-textbox:#_x0000_s1029">
              <w:txbxContent>
                <w:p w:rsidR="00476262" w:rsidRPr="00860E13" w:rsidRDefault="00476262" w:rsidP="00D11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476262" w:rsidRPr="00DC7080" w:rsidRDefault="00476262" w:rsidP="00D11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476262" w:rsidRPr="00AC3304" w:rsidRDefault="00476262" w:rsidP="00D1133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476262" w:rsidRDefault="00476262" w:rsidP="00D11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476262" w:rsidRPr="00DC7080" w:rsidRDefault="00476262" w:rsidP="00D11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476262" w:rsidRPr="00B2544F" w:rsidRDefault="00476262" w:rsidP="00D1133B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476262" w:rsidRDefault="00476262" w:rsidP="00D1133B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476262" w:rsidRPr="00A50FE4" w:rsidRDefault="00476262" w:rsidP="00D1133B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476262" w:rsidRDefault="00476262" w:rsidP="00D1133B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476262" w:rsidRDefault="00476262" w:rsidP="00D1133B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62336" o:allowincell="f" filled="f" stroked="f">
            <v:textbox style="mso-next-textbox:#_x0000_s1028">
              <w:txbxContent>
                <w:p w:rsidR="00476262" w:rsidRDefault="00476262" w:rsidP="00D1133B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  <w:p w:rsidR="00476262" w:rsidRPr="00DC7080" w:rsidRDefault="00476262" w:rsidP="00D1133B">
                  <w:pPr>
                    <w:pStyle w:val="a6"/>
                    <w:rPr>
                      <w:sz w:val="8"/>
                      <w:szCs w:val="8"/>
                      <w:lang w:val="ru-RU"/>
                    </w:rPr>
                  </w:pPr>
                </w:p>
                <w:p w:rsidR="00476262" w:rsidRDefault="00476262" w:rsidP="00D1133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476262" w:rsidRDefault="00476262" w:rsidP="00D1133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476262" w:rsidRPr="00860E13" w:rsidRDefault="00476262" w:rsidP="00D11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61312" o:allowincell="f" filled="f" stroked="f">
            <v:textbox style="mso-next-textbox:#_x0000_s1027">
              <w:txbxContent>
                <w:p w:rsidR="00476262" w:rsidRDefault="00476262" w:rsidP="00D1133B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  <w:p w:rsidR="00476262" w:rsidRPr="00FB3341" w:rsidRDefault="00476262" w:rsidP="00D1133B">
                  <w:pPr>
                    <w:pStyle w:val="a6"/>
                    <w:rPr>
                      <w:sz w:val="8"/>
                      <w:szCs w:val="8"/>
                    </w:rPr>
                  </w:pPr>
                </w:p>
                <w:p w:rsidR="00476262" w:rsidRPr="00DF15A7" w:rsidRDefault="00476262" w:rsidP="00D1133B">
                  <w:pPr>
                    <w:pStyle w:val="a6"/>
                    <w:rPr>
                      <w:rFonts w:ascii="Times New Roman" w:hAnsi="Times New Roman"/>
                      <w:b/>
                      <w:sz w:val="19"/>
                      <w:szCs w:val="19"/>
                      <w:lang w:val="ru-RU"/>
                    </w:rPr>
                  </w:pPr>
                  <w:r w:rsidRPr="00DF15A7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АДМІНІСТРАЦІЯ</w:t>
                  </w:r>
                  <w:r w:rsidRPr="00DF15A7">
                    <w:rPr>
                      <w:rFonts w:ascii="Times New Roman" w:hAnsi="Times New Roman"/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476262" w:rsidRPr="00DF15A7" w:rsidRDefault="00476262" w:rsidP="00D1133B">
                  <w:pPr>
                    <w:pStyle w:val="a6"/>
                    <w:rPr>
                      <w:rFonts w:ascii="Times New Roman" w:hAnsi="Times New Roman"/>
                      <w:b/>
                      <w:sz w:val="19"/>
                      <w:szCs w:val="19"/>
                      <w:lang w:val="ru-RU"/>
                    </w:rPr>
                  </w:pPr>
                  <w:r w:rsidRPr="00DF15A7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476262" w:rsidRPr="00DF15A7" w:rsidRDefault="00476262" w:rsidP="00D1133B">
                  <w:pPr>
                    <w:pStyle w:val="a6"/>
                    <w:rPr>
                      <w:rFonts w:ascii="Times New Roman" w:hAnsi="Times New Roman"/>
                      <w:b/>
                      <w:sz w:val="4"/>
                      <w:szCs w:val="4"/>
                      <w:lang w:val="ru-RU"/>
                    </w:rPr>
                  </w:pPr>
                </w:p>
                <w:p w:rsidR="00476262" w:rsidRPr="00BF545B" w:rsidRDefault="00476262" w:rsidP="00D1133B">
                  <w:pPr>
                    <w:pStyle w:val="a6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DF15A7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РЕСПУБЛІКИ КРИМ</w:t>
                  </w:r>
                  <w:r w:rsidRPr="00DF15A7">
                    <w:rPr>
                      <w:rFonts w:ascii="Times New Roman" w:hAnsi="Times New Roman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</w:rPr>
      </w:pPr>
      <w:r w:rsidRPr="00E34A3A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</w:rPr>
      </w:pP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</w:rPr>
      </w:pP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D1133B" w:rsidRPr="00E34A3A" w:rsidRDefault="00D1133B" w:rsidP="00D1133B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E34A3A">
        <w:rPr>
          <w:b w:val="0"/>
          <w:sz w:val="4"/>
        </w:rPr>
        <w:t xml:space="preserve"> </w:t>
      </w:r>
    </w:p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133B" w:rsidRPr="0007215B" w:rsidRDefault="00D1133B" w:rsidP="00D1133B">
      <w:pPr>
        <w:pStyle w:val="1"/>
        <w:rPr>
          <w:szCs w:val="32"/>
        </w:rPr>
      </w:pPr>
      <w:proofErr w:type="gramStart"/>
      <w:r w:rsidRPr="0007215B">
        <w:rPr>
          <w:szCs w:val="32"/>
        </w:rPr>
        <w:t>П</w:t>
      </w:r>
      <w:proofErr w:type="gramEnd"/>
      <w:r w:rsidRPr="0007215B">
        <w:rPr>
          <w:szCs w:val="32"/>
        </w:rPr>
        <w:t xml:space="preserve"> О С Т А Н О В Л Е Н И Е</w:t>
      </w:r>
    </w:p>
    <w:p w:rsidR="00D1133B" w:rsidRPr="00E34A3A" w:rsidRDefault="00D1133B" w:rsidP="00D1133B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D1133B" w:rsidRPr="00E34A3A" w:rsidTr="00AB1772">
        <w:tc>
          <w:tcPr>
            <w:tcW w:w="8046" w:type="dxa"/>
          </w:tcPr>
          <w:p w:rsidR="00D1133B" w:rsidRPr="00E34A3A" w:rsidRDefault="002D424A" w:rsidP="00AB1772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29.06.2018</w:t>
            </w:r>
          </w:p>
        </w:tc>
        <w:tc>
          <w:tcPr>
            <w:tcW w:w="1808" w:type="dxa"/>
          </w:tcPr>
          <w:p w:rsidR="00D1133B" w:rsidRPr="00E34A3A" w:rsidRDefault="002D424A" w:rsidP="00AB1772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382</w:t>
            </w:r>
          </w:p>
        </w:tc>
      </w:tr>
    </w:tbl>
    <w:p w:rsidR="00D1133B" w:rsidRPr="00E34A3A" w:rsidRDefault="00D1133B" w:rsidP="00D11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D1133B" w:rsidRPr="00E34A3A" w:rsidTr="00AB1772">
        <w:tc>
          <w:tcPr>
            <w:tcW w:w="4928" w:type="dxa"/>
          </w:tcPr>
          <w:p w:rsidR="00D1133B" w:rsidRPr="00E34A3A" w:rsidRDefault="00D1133B" w:rsidP="00AB1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A3A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744205" w:rsidRPr="00D1133B">
              <w:rPr>
                <w:rFonts w:ascii="Times New Roman" w:hAnsi="Times New Roman"/>
                <w:sz w:val="28"/>
                <w:szCs w:val="28"/>
              </w:rPr>
              <w:t>«Ведение очередности граждан на получение в собственность (аренду) земельного участка, находящегося в муниципальной собственности»</w:t>
            </w:r>
          </w:p>
        </w:tc>
      </w:tr>
    </w:tbl>
    <w:p w:rsidR="00D1133B" w:rsidRPr="00E34A3A" w:rsidRDefault="00D1133B" w:rsidP="00D1133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9854"/>
      </w:tblGrid>
      <w:tr w:rsidR="00D1133B" w:rsidRPr="00E34A3A" w:rsidTr="00AB1772">
        <w:tc>
          <w:tcPr>
            <w:tcW w:w="9854" w:type="dxa"/>
          </w:tcPr>
          <w:p w:rsidR="00D1133B" w:rsidRPr="00E34A3A" w:rsidRDefault="00D1133B" w:rsidP="00B3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133B">
              <w:rPr>
                <w:rFonts w:ascii="Times New Roman" w:hAnsi="Times New Roman"/>
                <w:sz w:val="28"/>
                <w:szCs w:val="28"/>
              </w:rPr>
              <w:t xml:space="preserve">Руководствуясь Земельным </w:t>
            </w:r>
            <w:hyperlink r:id="rId7" w:history="1">
              <w:r w:rsidRPr="00D1133B"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 w:rsidRPr="00D1133B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Гражданским </w:t>
            </w:r>
            <w:hyperlink r:id="rId8" w:history="1">
              <w:r w:rsidRPr="00D1133B"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 w:rsidRPr="00D1133B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Федеральным конституционным </w:t>
            </w:r>
            <w:hyperlink r:id="rId9" w:history="1">
              <w:r w:rsidRPr="00D1133B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1133B">
              <w:rPr>
                <w:rFonts w:ascii="Times New Roman" w:hAnsi="Times New Roman"/>
                <w:sz w:val="28"/>
                <w:szCs w:val="28"/>
              </w:rPr>
              <w:t xml:space="preserve"> от 21.03.2014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 6-ФКЗ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, Федеральным </w:t>
            </w:r>
            <w:hyperlink r:id="rId10" w:history="1">
              <w:r w:rsidRPr="00D1133B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1133B">
              <w:rPr>
                <w:rFonts w:ascii="Times New Roman" w:hAnsi="Times New Roman"/>
                <w:sz w:val="28"/>
                <w:szCs w:val="28"/>
              </w:rPr>
              <w:t xml:space="preserve"> от 27.07.2010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 210-ФЗ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, Федеральным </w:t>
            </w:r>
            <w:hyperlink r:id="rId11" w:history="1">
              <w:r w:rsidRPr="00D1133B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1133B">
              <w:rPr>
                <w:rFonts w:ascii="Times New Roman" w:hAnsi="Times New Roman"/>
                <w:sz w:val="28"/>
                <w:szCs w:val="28"/>
              </w:rPr>
              <w:t xml:space="preserve"> от 06.10.2003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</w:t>
            </w:r>
            <w:proofErr w:type="gramEnd"/>
            <w:r w:rsidRPr="00D11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133B">
              <w:rPr>
                <w:rFonts w:ascii="Times New Roman" w:hAnsi="Times New Roman"/>
                <w:sz w:val="28"/>
                <w:szCs w:val="28"/>
              </w:rPr>
              <w:t>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history="1">
              <w:r w:rsidRPr="00D1133B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1133B">
              <w:rPr>
                <w:rFonts w:ascii="Times New Roman" w:hAnsi="Times New Roman"/>
                <w:sz w:val="28"/>
                <w:szCs w:val="28"/>
              </w:rPr>
              <w:t xml:space="preserve"> Республики Крым от 31.07.2014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 38-ЗРК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>Об особенностях регулирования имущественных и земельных отношений на территории Республики Крым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Pr="00D1133B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1133B">
              <w:rPr>
                <w:rFonts w:ascii="Times New Roman" w:hAnsi="Times New Roman"/>
                <w:sz w:val="28"/>
                <w:szCs w:val="28"/>
              </w:rPr>
              <w:t xml:space="preserve"> Республики Крым от 15.01.2015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 66-ЗРК/2015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>О предоставлении земельных участков, находящихся в государственной или муниципальной собственности, и некоторых вопросах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Pr="00D1133B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1133B">
              <w:rPr>
                <w:rFonts w:ascii="Times New Roman" w:hAnsi="Times New Roman"/>
                <w:sz w:val="28"/>
                <w:szCs w:val="28"/>
              </w:rPr>
              <w:t xml:space="preserve"> Республики Крым от 29.09.2015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 140-ЗРК/2015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>О внесении изменений в Зако</w:t>
            </w:r>
            <w:r w:rsidR="00FB70DF">
              <w:rPr>
                <w:rFonts w:ascii="Times New Roman" w:hAnsi="Times New Roman"/>
                <w:sz w:val="28"/>
                <w:szCs w:val="28"/>
              </w:rPr>
              <w:t>н Республики Крым «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>О предоставлении земельных участков</w:t>
            </w:r>
            <w:proofErr w:type="gramEnd"/>
            <w:r w:rsidRPr="00D113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D1133B">
              <w:rPr>
                <w:rFonts w:ascii="Times New Roman" w:hAnsi="Times New Roman"/>
                <w:sz w:val="28"/>
                <w:szCs w:val="28"/>
              </w:rPr>
              <w:t>находящихся в государственной или муниципальной собственности, и некоторых вопросах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 w:history="1">
              <w:r w:rsidRPr="00D1133B">
                <w:rPr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D1133B">
              <w:rPr>
                <w:rFonts w:ascii="Times New Roman" w:hAnsi="Times New Roman"/>
                <w:sz w:val="28"/>
                <w:szCs w:val="28"/>
              </w:rPr>
              <w:t xml:space="preserve"> Совета министров Республики Крым от 10.02.2015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 41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>Об утверждении Порядка ведения очередности граждан на получение в собственность (аренду) земельного участка, находящегося в собственности Республики Крым или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округ Армянск Республики Крым</w:t>
            </w:r>
            <w:r w:rsidRPr="00D1133B">
              <w:rPr>
                <w:rFonts w:ascii="Times New Roman" w:hAnsi="Times New Roman"/>
                <w:sz w:val="28"/>
                <w:szCs w:val="28"/>
              </w:rPr>
              <w:t>, в целях упорядочения бесплатного предоставления земельных участков льготным категориям граждан, совершенствования деятельности</w:t>
            </w:r>
            <w:proofErr w:type="gramEnd"/>
            <w:r w:rsidRPr="00D1133B">
              <w:rPr>
                <w:rFonts w:ascii="Times New Roman" w:hAnsi="Times New Roman"/>
                <w:sz w:val="28"/>
                <w:szCs w:val="28"/>
              </w:rPr>
              <w:t xml:space="preserve"> органов местного самоуправления, обеспечения гласности и прозрачности их деятельности, предотвращения коррупции и других злоупотреблений</w:t>
            </w:r>
            <w:r w:rsidRPr="00E34A3A">
              <w:rPr>
                <w:rFonts w:ascii="Times New Roman" w:hAnsi="Times New Roman"/>
                <w:sz w:val="28"/>
                <w:szCs w:val="28"/>
              </w:rPr>
              <w:t>, администрация города Армянска</w:t>
            </w:r>
            <w:r w:rsidR="00FB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385">
              <w:rPr>
                <w:rFonts w:ascii="Times New Roman" w:hAnsi="Times New Roman"/>
                <w:sz w:val="28"/>
                <w:szCs w:val="28"/>
              </w:rPr>
              <w:t xml:space="preserve">Республики Крым </w:t>
            </w:r>
            <w:proofErr w:type="gramStart"/>
            <w:r w:rsidRPr="00D1133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1133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я е т:</w:t>
            </w:r>
          </w:p>
        </w:tc>
      </w:tr>
    </w:tbl>
    <w:p w:rsidR="00D1133B" w:rsidRPr="00E34A3A" w:rsidRDefault="00D1133B" w:rsidP="00D1133B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33B">
        <w:rPr>
          <w:rFonts w:ascii="Times New Roman" w:hAnsi="Times New Roman"/>
          <w:sz w:val="28"/>
          <w:szCs w:val="28"/>
        </w:rPr>
        <w:t xml:space="preserve">Утвердить Административный </w:t>
      </w:r>
      <w:hyperlink w:anchor="P38" w:history="1">
        <w:r w:rsidRPr="00D1133B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D1133B">
        <w:rPr>
          <w:rFonts w:ascii="Times New Roman" w:hAnsi="Times New Roman"/>
          <w:sz w:val="28"/>
          <w:szCs w:val="28"/>
        </w:rPr>
        <w:t xml:space="preserve"> предоставления </w:t>
      </w:r>
      <w:r w:rsidRPr="00D1133B">
        <w:rPr>
          <w:rFonts w:ascii="Times New Roman" w:hAnsi="Times New Roman"/>
          <w:sz w:val="28"/>
          <w:szCs w:val="28"/>
        </w:rPr>
        <w:lastRenderedPageBreak/>
        <w:t>муниципальной услуги «Ведение очередности граждан на получение в собственность (аренду) земельного участка, находящегося в муниципальной собственности»</w:t>
      </w:r>
      <w:r w:rsidRPr="00E34A3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B70DF" w:rsidRPr="0013042A" w:rsidRDefault="00FB70DF" w:rsidP="00FB70DF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постановление </w:t>
      </w:r>
      <w:r w:rsidRPr="0013042A">
        <w:rPr>
          <w:rFonts w:ascii="Times New Roman" w:hAnsi="Times New Roman"/>
          <w:color w:val="000000"/>
          <w:sz w:val="28"/>
          <w:szCs w:val="28"/>
        </w:rPr>
        <w:t xml:space="preserve">на информационном стенде, расположенном в помещении Армянского городского совета и </w:t>
      </w:r>
      <w:proofErr w:type="gramStart"/>
      <w:r w:rsidRPr="0013042A">
        <w:rPr>
          <w:rFonts w:ascii="Times New Roman" w:hAnsi="Times New Roman"/>
          <w:color w:val="000000"/>
          <w:sz w:val="28"/>
          <w:szCs w:val="28"/>
        </w:rPr>
        <w:t>разме</w:t>
      </w:r>
      <w:r>
        <w:rPr>
          <w:rFonts w:ascii="Times New Roman" w:hAnsi="Times New Roman"/>
          <w:color w:val="000000"/>
          <w:sz w:val="28"/>
          <w:szCs w:val="28"/>
        </w:rPr>
        <w:t>стить</w:t>
      </w:r>
      <w:r w:rsidRPr="0013042A">
        <w:rPr>
          <w:rFonts w:ascii="Times New Roman" w:hAnsi="Times New Roman"/>
          <w:color w:val="000000"/>
          <w:sz w:val="28"/>
          <w:szCs w:val="28"/>
        </w:rPr>
        <w:t xml:space="preserve"> его</w:t>
      </w:r>
      <w:proofErr w:type="gramEnd"/>
      <w:r w:rsidRPr="0013042A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Армянского городского совета в информационно-телекоммуникационной сети общего пользования (сети Интернет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3042A">
        <w:rPr>
          <w:rFonts w:ascii="Times New Roman" w:hAnsi="Times New Roman"/>
          <w:sz w:val="28"/>
          <w:szCs w:val="28"/>
        </w:rPr>
        <w:t>.</w:t>
      </w:r>
    </w:p>
    <w:p w:rsidR="00FB70DF" w:rsidRPr="008235F3" w:rsidRDefault="00FB70DF" w:rsidP="00FB70DF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235F3">
        <w:rPr>
          <w:rFonts w:ascii="Times New Roman" w:hAnsi="Times New Roman"/>
          <w:sz w:val="28"/>
          <w:szCs w:val="28"/>
        </w:rPr>
        <w:t>.</w:t>
      </w:r>
    </w:p>
    <w:p w:rsidR="00FB70DF" w:rsidRPr="00E34A3A" w:rsidRDefault="00FB70DF" w:rsidP="00FB70DF">
      <w:pPr>
        <w:widowControl w:val="0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34A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4A3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Черненко</w:t>
      </w:r>
      <w:r w:rsidRPr="002E18DC">
        <w:rPr>
          <w:rFonts w:ascii="Times New Roman" w:hAnsi="Times New Roman"/>
          <w:sz w:val="28"/>
          <w:szCs w:val="28"/>
        </w:rPr>
        <w:t xml:space="preserve"> </w:t>
      </w:r>
      <w:r w:rsidRPr="00E34A3A">
        <w:rPr>
          <w:rFonts w:ascii="Times New Roman" w:hAnsi="Times New Roman"/>
          <w:sz w:val="28"/>
          <w:szCs w:val="28"/>
        </w:rPr>
        <w:t>А.А.</w:t>
      </w:r>
    </w:p>
    <w:p w:rsidR="00D1133B" w:rsidRDefault="00D1133B" w:rsidP="00D1133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70DF" w:rsidRDefault="00FB70DF" w:rsidP="00D1133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70DF" w:rsidRDefault="00FB70DF" w:rsidP="00D1133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70DF" w:rsidRDefault="00FB70DF" w:rsidP="00D1133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70DF" w:rsidRDefault="00FB70DF" w:rsidP="00D1133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70DF" w:rsidRPr="00E34A3A" w:rsidRDefault="00FB70DF" w:rsidP="00D1133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133B" w:rsidRDefault="00D1133B" w:rsidP="00D1133B">
      <w:pPr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  <w:r w:rsidRPr="00E34A3A"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E34A3A"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 w:rsidRPr="00E34A3A"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D1133B" w:rsidRPr="00DF15A7" w:rsidRDefault="00D1133B" w:rsidP="00D1133B">
      <w:pPr>
        <w:jc w:val="center"/>
        <w:rPr>
          <w:rFonts w:ascii="Times New Roman" w:hAnsi="Times New Roman"/>
          <w:sz w:val="24"/>
          <w:szCs w:val="24"/>
        </w:rPr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420154" w:rsidRDefault="00420154">
      <w:pPr>
        <w:pStyle w:val="ConsPlusTitlePage"/>
      </w:pPr>
    </w:p>
    <w:p w:rsidR="00DE56D0" w:rsidRDefault="00DE56D0">
      <w:pPr>
        <w:pStyle w:val="ConsPlusTitlePage"/>
      </w:pPr>
      <w:r>
        <w:br/>
      </w:r>
    </w:p>
    <w:p w:rsidR="00DE56D0" w:rsidRDefault="00DE56D0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p w:rsidR="00B4106A" w:rsidRDefault="00B4106A">
      <w:pPr>
        <w:pStyle w:val="ConsPlusNormal"/>
        <w:jc w:val="right"/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5920"/>
        <w:gridCol w:w="3827"/>
      </w:tblGrid>
      <w:tr w:rsidR="00FB70DF" w:rsidRPr="00385269" w:rsidTr="00AB1772">
        <w:tc>
          <w:tcPr>
            <w:tcW w:w="5920" w:type="dxa"/>
          </w:tcPr>
          <w:p w:rsidR="00FB70DF" w:rsidRPr="00FB70DF" w:rsidRDefault="00FB70DF" w:rsidP="00FB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0DF">
              <w:rPr>
                <w:rFonts w:ascii="Times New Roman" w:hAnsi="Times New Roman" w:cs="Times New Roman"/>
              </w:rPr>
              <w:lastRenderedPageBreak/>
              <w:br w:type="page"/>
            </w:r>
            <w:r w:rsidRPr="00FB70DF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FB70DF">
              <w:rPr>
                <w:rFonts w:ascii="Times New Roman" w:hAnsi="Times New Roman" w:cs="Times New Roman"/>
              </w:rPr>
              <w:br w:type="page"/>
            </w:r>
            <w:r w:rsidRPr="00FB70DF">
              <w:rPr>
                <w:rFonts w:ascii="Times New Roman" w:hAnsi="Times New Roman" w:cs="Times New Roman"/>
              </w:rPr>
              <w:br w:type="page"/>
            </w:r>
            <w:r w:rsidRPr="00FB70DF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FB70DF">
              <w:rPr>
                <w:rFonts w:ascii="Times New Roman" w:hAnsi="Times New Roman" w:cs="Times New Roman"/>
                <w:b/>
                <w:bCs/>
              </w:rPr>
              <w:br w:type="page"/>
            </w:r>
          </w:p>
        </w:tc>
        <w:tc>
          <w:tcPr>
            <w:tcW w:w="3827" w:type="dxa"/>
          </w:tcPr>
          <w:p w:rsidR="00FB70DF" w:rsidRPr="00FB70DF" w:rsidRDefault="00FB70DF" w:rsidP="00FB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0DF">
              <w:rPr>
                <w:rFonts w:ascii="Times New Roman" w:hAnsi="Times New Roman" w:cs="Times New Roman"/>
              </w:rPr>
              <w:t>Приложение к постановлению</w:t>
            </w:r>
          </w:p>
          <w:p w:rsidR="00FB70DF" w:rsidRPr="00FB70DF" w:rsidRDefault="00FB70DF" w:rsidP="00FB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0DF">
              <w:rPr>
                <w:rFonts w:ascii="Times New Roman" w:hAnsi="Times New Roman" w:cs="Times New Roman"/>
              </w:rPr>
              <w:t>Администрации города Армянска</w:t>
            </w:r>
          </w:p>
          <w:p w:rsidR="00FB70DF" w:rsidRPr="00FB70DF" w:rsidRDefault="005B2BA1" w:rsidP="005B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29.06.2018 № 382</w:t>
            </w:r>
          </w:p>
        </w:tc>
      </w:tr>
    </w:tbl>
    <w:p w:rsidR="00972E11" w:rsidRDefault="00972E11" w:rsidP="00FB7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0DF" w:rsidRPr="00FB70DF" w:rsidRDefault="00FB70DF" w:rsidP="00FB7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0D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E56D0" w:rsidRPr="00FB70DF" w:rsidRDefault="00FB70DF" w:rsidP="00FB7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0DF">
        <w:rPr>
          <w:rFonts w:ascii="Times New Roman" w:hAnsi="Times New Roman" w:cs="Times New Roman"/>
          <w:sz w:val="28"/>
          <w:szCs w:val="28"/>
        </w:rPr>
        <w:t>по предос</w:t>
      </w:r>
      <w:r>
        <w:rPr>
          <w:rFonts w:ascii="Times New Roman" w:hAnsi="Times New Roman" w:cs="Times New Roman"/>
          <w:sz w:val="28"/>
          <w:szCs w:val="28"/>
        </w:rPr>
        <w:t>тавлению муниципальной услуги «В</w:t>
      </w:r>
      <w:r w:rsidRPr="00FB70DF">
        <w:rPr>
          <w:rFonts w:ascii="Times New Roman" w:hAnsi="Times New Roman" w:cs="Times New Roman"/>
          <w:sz w:val="28"/>
          <w:szCs w:val="28"/>
        </w:rPr>
        <w:t>едение очередности граждан на получение в собственность (аренду) земельного участка, находящегос</w:t>
      </w:r>
      <w:r>
        <w:rPr>
          <w:rFonts w:ascii="Times New Roman" w:hAnsi="Times New Roman" w:cs="Times New Roman"/>
          <w:sz w:val="28"/>
          <w:szCs w:val="28"/>
        </w:rPr>
        <w:t>я в муниципальной собственности»</w:t>
      </w:r>
    </w:p>
    <w:p w:rsidR="00DE56D0" w:rsidRPr="00FB70DF" w:rsidRDefault="00DE56D0" w:rsidP="009A2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6D0" w:rsidRPr="009A258B" w:rsidRDefault="00DE56D0" w:rsidP="00FB70DF">
      <w:pPr>
        <w:pStyle w:val="ConsPlusNormal"/>
        <w:ind w:firstLine="709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B70DF">
        <w:rPr>
          <w:rFonts w:ascii="Times New Roman" w:hAnsi="Times New Roman" w:cs="Times New Roman"/>
          <w:b/>
          <w:sz w:val="28"/>
          <w:szCs w:val="28"/>
        </w:rPr>
        <w:t>1.</w:t>
      </w:r>
      <w:r w:rsidRPr="009A25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70D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56D0" w:rsidRPr="008B3DEC" w:rsidRDefault="00DE56D0" w:rsidP="00FB70D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DEC">
        <w:rPr>
          <w:rFonts w:ascii="Times New Roman" w:hAnsi="Times New Roman" w:cs="Times New Roman"/>
          <w:b/>
          <w:i/>
          <w:sz w:val="28"/>
          <w:szCs w:val="28"/>
        </w:rPr>
        <w:t xml:space="preserve">1.1. Предмет регулирования </w:t>
      </w:r>
      <w:r w:rsidR="00FB70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B3DEC">
        <w:rPr>
          <w:rFonts w:ascii="Times New Roman" w:hAnsi="Times New Roman" w:cs="Times New Roman"/>
          <w:b/>
          <w:i/>
          <w:sz w:val="28"/>
          <w:szCs w:val="28"/>
        </w:rPr>
        <w:t>дминистративного регламента</w:t>
      </w:r>
    </w:p>
    <w:p w:rsidR="00DE56D0" w:rsidRDefault="008B3DEC" w:rsidP="008B3DEC">
      <w:pPr>
        <w:pStyle w:val="a6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B3DEC">
        <w:rPr>
          <w:rFonts w:ascii="Times New Roman" w:hAnsi="Times New Roman"/>
          <w:sz w:val="28"/>
          <w:szCs w:val="28"/>
        </w:rPr>
        <w:t>Административный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регламент </w:t>
      </w:r>
      <w:proofErr w:type="spellStart"/>
      <w:r w:rsidRPr="008B3DEC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услуги «</w:t>
      </w:r>
      <w:proofErr w:type="spellStart"/>
      <w:r w:rsidRPr="008B3DEC">
        <w:rPr>
          <w:rFonts w:ascii="Times New Roman" w:hAnsi="Times New Roman"/>
          <w:sz w:val="28"/>
          <w:szCs w:val="28"/>
        </w:rPr>
        <w:t>Ведение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очередности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граждан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B3DEC">
        <w:rPr>
          <w:rFonts w:ascii="Times New Roman" w:hAnsi="Times New Roman"/>
          <w:sz w:val="28"/>
          <w:szCs w:val="28"/>
        </w:rPr>
        <w:t>получение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3DEC">
        <w:rPr>
          <w:rFonts w:ascii="Times New Roman" w:hAnsi="Times New Roman"/>
          <w:sz w:val="28"/>
          <w:szCs w:val="28"/>
        </w:rPr>
        <w:t>собственность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B3DEC">
        <w:rPr>
          <w:rFonts w:ascii="Times New Roman" w:hAnsi="Times New Roman"/>
          <w:sz w:val="28"/>
          <w:szCs w:val="28"/>
        </w:rPr>
        <w:t>аренду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) земельного </w:t>
      </w:r>
      <w:proofErr w:type="spellStart"/>
      <w:r w:rsidRPr="008B3DEC">
        <w:rPr>
          <w:rFonts w:ascii="Times New Roman" w:hAnsi="Times New Roman"/>
          <w:sz w:val="28"/>
          <w:szCs w:val="28"/>
        </w:rPr>
        <w:t>участка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3DEC">
        <w:rPr>
          <w:rFonts w:ascii="Times New Roman" w:hAnsi="Times New Roman"/>
          <w:sz w:val="28"/>
          <w:szCs w:val="28"/>
        </w:rPr>
        <w:t>находящегося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3DEC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собственности</w:t>
      </w:r>
      <w:proofErr w:type="spellEnd"/>
      <w:r w:rsidRPr="008B3DEC">
        <w:rPr>
          <w:rFonts w:ascii="Times New Roman" w:hAnsi="Times New Roman"/>
          <w:sz w:val="28"/>
          <w:szCs w:val="28"/>
        </w:rPr>
        <w:t>» (</w:t>
      </w:r>
      <w:proofErr w:type="spellStart"/>
      <w:r w:rsidRPr="008B3DEC">
        <w:rPr>
          <w:rFonts w:ascii="Times New Roman" w:hAnsi="Times New Roman"/>
          <w:sz w:val="28"/>
          <w:szCs w:val="28"/>
        </w:rPr>
        <w:t>далее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B70DF">
        <w:rPr>
          <w:rFonts w:ascii="Times New Roman" w:hAnsi="Times New Roman"/>
          <w:sz w:val="28"/>
          <w:szCs w:val="28"/>
        </w:rPr>
        <w:t>Административны</w:t>
      </w:r>
      <w:proofErr w:type="spellEnd"/>
      <w:r w:rsidR="00FB70DF">
        <w:rPr>
          <w:rFonts w:ascii="Times New Roman" w:hAnsi="Times New Roman"/>
          <w:sz w:val="28"/>
          <w:szCs w:val="28"/>
          <w:lang w:val="ru-RU"/>
        </w:rPr>
        <w:t>й</w:t>
      </w:r>
      <w:r w:rsidRPr="008B3DEC">
        <w:rPr>
          <w:rFonts w:ascii="Times New Roman" w:hAnsi="Times New Roman"/>
          <w:sz w:val="28"/>
          <w:szCs w:val="28"/>
        </w:rPr>
        <w:t xml:space="preserve"> регламент) </w:t>
      </w:r>
      <w:proofErr w:type="spellStart"/>
      <w:r w:rsidRPr="008B3DEC">
        <w:rPr>
          <w:rFonts w:ascii="Times New Roman" w:hAnsi="Times New Roman"/>
          <w:sz w:val="28"/>
          <w:szCs w:val="28"/>
        </w:rPr>
        <w:t>устанавливает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сроки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B3DEC">
        <w:rPr>
          <w:rFonts w:ascii="Times New Roman" w:hAnsi="Times New Roman"/>
          <w:sz w:val="28"/>
          <w:szCs w:val="28"/>
        </w:rPr>
        <w:t>последовательность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осуществления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административных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процедур (</w:t>
      </w:r>
      <w:proofErr w:type="spellStart"/>
      <w:r w:rsidRPr="008B3DEC">
        <w:rPr>
          <w:rFonts w:ascii="Times New Roman" w:hAnsi="Times New Roman"/>
          <w:sz w:val="28"/>
          <w:szCs w:val="28"/>
        </w:rPr>
        <w:t>действий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B3DEC">
        <w:rPr>
          <w:rFonts w:ascii="Times New Roman" w:hAnsi="Times New Roman"/>
          <w:sz w:val="28"/>
          <w:szCs w:val="28"/>
        </w:rPr>
        <w:t>администрацией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города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Армянска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Республики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Крым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B3DEC">
        <w:rPr>
          <w:rFonts w:ascii="Times New Roman" w:hAnsi="Times New Roman"/>
          <w:sz w:val="28"/>
          <w:szCs w:val="28"/>
        </w:rPr>
        <w:t>далее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B3DEC">
        <w:rPr>
          <w:rFonts w:ascii="Times New Roman" w:hAnsi="Times New Roman"/>
          <w:sz w:val="28"/>
          <w:szCs w:val="28"/>
        </w:rPr>
        <w:t>Администрация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) по </w:t>
      </w:r>
      <w:r w:rsidRPr="008B3DEC"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Pr="008B3DEC">
        <w:rPr>
          <w:rFonts w:ascii="Times New Roman" w:hAnsi="Times New Roman"/>
          <w:sz w:val="28"/>
          <w:szCs w:val="28"/>
        </w:rPr>
        <w:t>едени</w:t>
      </w:r>
      <w:proofErr w:type="spellEnd"/>
      <w:r w:rsidRPr="008B3DEC">
        <w:rPr>
          <w:rFonts w:ascii="Times New Roman" w:hAnsi="Times New Roman"/>
          <w:sz w:val="28"/>
          <w:szCs w:val="28"/>
          <w:lang w:val="ru-RU"/>
        </w:rPr>
        <w:t>ю</w:t>
      </w:r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очередности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граждан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B3DEC">
        <w:rPr>
          <w:rFonts w:ascii="Times New Roman" w:hAnsi="Times New Roman"/>
          <w:sz w:val="28"/>
          <w:szCs w:val="28"/>
        </w:rPr>
        <w:t>получение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3DEC">
        <w:rPr>
          <w:rFonts w:ascii="Times New Roman" w:hAnsi="Times New Roman"/>
          <w:sz w:val="28"/>
          <w:szCs w:val="28"/>
        </w:rPr>
        <w:t>собственность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B3DEC">
        <w:rPr>
          <w:rFonts w:ascii="Times New Roman" w:hAnsi="Times New Roman"/>
          <w:sz w:val="28"/>
          <w:szCs w:val="28"/>
        </w:rPr>
        <w:t>аренду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) земельного </w:t>
      </w:r>
      <w:proofErr w:type="spellStart"/>
      <w:r w:rsidRPr="008B3DEC">
        <w:rPr>
          <w:rFonts w:ascii="Times New Roman" w:hAnsi="Times New Roman"/>
          <w:sz w:val="28"/>
          <w:szCs w:val="28"/>
        </w:rPr>
        <w:t>участка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3DEC">
        <w:rPr>
          <w:rFonts w:ascii="Times New Roman" w:hAnsi="Times New Roman"/>
          <w:sz w:val="28"/>
          <w:szCs w:val="28"/>
        </w:rPr>
        <w:t>находящегося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3DEC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собственности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, порядок </w:t>
      </w:r>
      <w:proofErr w:type="spellStart"/>
      <w:r w:rsidRPr="008B3DEC">
        <w:rPr>
          <w:rFonts w:ascii="Times New Roman" w:hAnsi="Times New Roman"/>
          <w:sz w:val="28"/>
          <w:szCs w:val="28"/>
        </w:rPr>
        <w:t>взаимодействия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B3DEC">
        <w:rPr>
          <w:rFonts w:ascii="Times New Roman" w:hAnsi="Times New Roman"/>
          <w:sz w:val="28"/>
          <w:szCs w:val="28"/>
        </w:rPr>
        <w:t>заявителями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, органами </w:t>
      </w:r>
      <w:proofErr w:type="spellStart"/>
      <w:r w:rsidRPr="008B3DEC">
        <w:rPr>
          <w:rFonts w:ascii="Times New Roman" w:hAnsi="Times New Roman"/>
          <w:sz w:val="28"/>
          <w:szCs w:val="28"/>
        </w:rPr>
        <w:t>государственной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власти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, органами </w:t>
      </w:r>
      <w:proofErr w:type="spellStart"/>
      <w:r w:rsidRPr="008B3DEC">
        <w:rPr>
          <w:rFonts w:ascii="Times New Roman" w:hAnsi="Times New Roman"/>
          <w:sz w:val="28"/>
          <w:szCs w:val="28"/>
        </w:rPr>
        <w:t>местного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самоуправления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B3DEC">
        <w:rPr>
          <w:rFonts w:ascii="Times New Roman" w:hAnsi="Times New Roman"/>
          <w:sz w:val="28"/>
          <w:szCs w:val="28"/>
        </w:rPr>
        <w:t>также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учреждениями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B3DEC">
        <w:rPr>
          <w:rFonts w:ascii="Times New Roman" w:hAnsi="Times New Roman"/>
          <w:sz w:val="28"/>
          <w:szCs w:val="28"/>
        </w:rPr>
        <w:t>организациями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8B3DEC">
        <w:rPr>
          <w:rFonts w:ascii="Times New Roman" w:hAnsi="Times New Roman"/>
          <w:sz w:val="28"/>
          <w:szCs w:val="28"/>
        </w:rPr>
        <w:t>осуществлении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полномочий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8B3DEC">
        <w:rPr>
          <w:rFonts w:ascii="Times New Roman" w:hAnsi="Times New Roman"/>
          <w:sz w:val="28"/>
          <w:szCs w:val="28"/>
        </w:rPr>
        <w:t>предоставлению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DEC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8B3DEC">
        <w:rPr>
          <w:rFonts w:ascii="Times New Roman" w:hAnsi="Times New Roman"/>
          <w:sz w:val="28"/>
          <w:szCs w:val="28"/>
        </w:rPr>
        <w:t xml:space="preserve"> услуги.</w:t>
      </w:r>
      <w:r w:rsidRPr="008B3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258B">
        <w:rPr>
          <w:rFonts w:ascii="Times New Roman" w:hAnsi="Times New Roman"/>
          <w:sz w:val="28"/>
          <w:szCs w:val="28"/>
          <w:lang w:val="ru-RU"/>
        </w:rPr>
        <w:t xml:space="preserve">Также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Административный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регламент по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предоставлению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услуги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разработан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целях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повышения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качества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доступности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услуги,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создания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комфортных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условий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получения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результатов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6D0" w:rsidRPr="008B3DEC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="00DE56D0" w:rsidRPr="008B3DEC">
        <w:rPr>
          <w:rFonts w:ascii="Times New Roman" w:hAnsi="Times New Roman"/>
          <w:sz w:val="28"/>
          <w:szCs w:val="28"/>
        </w:rPr>
        <w:t xml:space="preserve"> услуги.</w:t>
      </w:r>
    </w:p>
    <w:p w:rsidR="00972E11" w:rsidRDefault="00972E11" w:rsidP="008B3DEC">
      <w:pPr>
        <w:pStyle w:val="a6"/>
        <w:widowControl w:val="0"/>
        <w:ind w:left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8B3DEC" w:rsidRPr="00BA56EC" w:rsidRDefault="008B3DEC" w:rsidP="008B3DEC">
      <w:pPr>
        <w:pStyle w:val="a6"/>
        <w:widowControl w:val="0"/>
        <w:ind w:left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8B3D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1.2. </w:t>
      </w:r>
      <w:r w:rsid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Круг </w:t>
      </w:r>
      <w:proofErr w:type="spellStart"/>
      <w:r w:rsid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заявителе</w:t>
      </w:r>
      <w:proofErr w:type="spellEnd"/>
      <w:r w:rsidR="00BA56EC"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  <w:t>й</w:t>
      </w:r>
    </w:p>
    <w:p w:rsidR="008B3DEC" w:rsidRPr="00936719" w:rsidRDefault="008B3DEC" w:rsidP="009367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719">
        <w:rPr>
          <w:rFonts w:ascii="Times New Roman" w:eastAsia="Times New Roman" w:hAnsi="Times New Roman" w:cs="Times New Roman"/>
          <w:sz w:val="28"/>
          <w:szCs w:val="28"/>
        </w:rPr>
        <w:t xml:space="preserve">Заявителями, получателями муниципальной услуги являются физические лица, их представители, имеющие соответствующие полномочия в соответствии с законодательством Российской Федерации либо на основании </w:t>
      </w:r>
      <w:r w:rsidR="00936719" w:rsidRPr="00936719">
        <w:rPr>
          <w:rFonts w:ascii="Times New Roman" w:eastAsia="Times New Roman" w:hAnsi="Times New Roman" w:cs="Times New Roman"/>
          <w:sz w:val="28"/>
          <w:szCs w:val="28"/>
        </w:rPr>
        <w:t>доверенности</w:t>
      </w:r>
      <w:r w:rsidRPr="00936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E11" w:rsidRDefault="00972E11" w:rsidP="006D68C3">
      <w:pPr>
        <w:pStyle w:val="a6"/>
        <w:widowControl w:val="0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6D68C3" w:rsidRPr="00BA56EC" w:rsidRDefault="00936719" w:rsidP="006D68C3">
      <w:pPr>
        <w:pStyle w:val="a6"/>
        <w:widowControl w:val="0"/>
        <w:ind w:firstLine="708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6D68C3">
        <w:rPr>
          <w:rFonts w:ascii="Times New Roman" w:eastAsia="Times New Roman" w:hAnsi="Times New Roman"/>
          <w:b/>
          <w:i/>
          <w:sz w:val="28"/>
          <w:szCs w:val="28"/>
        </w:rPr>
        <w:t xml:space="preserve">1.3. </w:t>
      </w:r>
      <w:bookmarkStart w:id="1" w:name="P50"/>
      <w:bookmarkEnd w:id="1"/>
      <w:proofErr w:type="spellStart"/>
      <w:r w:rsidR="006D68C3" w:rsidRPr="006D68C3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Требования</w:t>
      </w:r>
      <w:proofErr w:type="spellEnd"/>
      <w:r w:rsidR="006D68C3" w:rsidRPr="006D68C3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к порядку </w:t>
      </w:r>
      <w:proofErr w:type="spellStart"/>
      <w:r w:rsidR="006D68C3" w:rsidRPr="006D68C3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информирования</w:t>
      </w:r>
      <w:proofErr w:type="spellEnd"/>
      <w:r w:rsidR="006D68C3" w:rsidRPr="006D68C3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о </w:t>
      </w:r>
      <w:proofErr w:type="spellStart"/>
      <w:r w:rsidR="006D68C3" w:rsidRPr="006D68C3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пред</w:t>
      </w:r>
      <w:r w:rsid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оставлении</w:t>
      </w:r>
      <w:proofErr w:type="spellEnd"/>
      <w:r w:rsid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муниципальной</w:t>
      </w:r>
      <w:proofErr w:type="spellEnd"/>
      <w:r w:rsid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услуги</w:t>
      </w:r>
    </w:p>
    <w:p w:rsidR="006D68C3" w:rsidRPr="006D68C3" w:rsidRDefault="006D68C3" w:rsidP="006D68C3">
      <w:pPr>
        <w:pStyle w:val="a6"/>
        <w:widowControl w:val="0"/>
        <w:tabs>
          <w:tab w:val="left" w:pos="0"/>
        </w:tabs>
        <w:ind w:firstLine="708"/>
        <w:jc w:val="both"/>
        <w:rPr>
          <w:rStyle w:val="a7"/>
          <w:rFonts w:ascii="Times New Roman" w:hAnsi="Times New Roman"/>
          <w:sz w:val="28"/>
          <w:szCs w:val="28"/>
        </w:rPr>
      </w:pPr>
      <w:r w:rsidRPr="006D68C3">
        <w:rPr>
          <w:rStyle w:val="a7"/>
          <w:rFonts w:ascii="Times New Roman" w:hAnsi="Times New Roman"/>
          <w:bCs/>
          <w:iCs/>
          <w:sz w:val="28"/>
          <w:szCs w:val="28"/>
          <w:lang w:val="ru-RU"/>
        </w:rPr>
        <w:t>1.3.1.</w:t>
      </w:r>
      <w:r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Заявитель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может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получить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информацию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о правилах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предоставления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услуги:</w:t>
      </w:r>
    </w:p>
    <w:p w:rsidR="006D68C3" w:rsidRPr="005D3385" w:rsidRDefault="006D68C3" w:rsidP="006D68C3">
      <w:pPr>
        <w:numPr>
          <w:ilvl w:val="3"/>
          <w:numId w:val="3"/>
        </w:numPr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 xml:space="preserve"> непосредственно в Администрации. Место нахождения: 296012, Республика Крым, город Армянск, ул. Симферопольская, 7. Режим работы: понедельник - пятница с 8-00 до 17-00, перерыв на обед с 12-00 до 13-00, суббота, воскресенье – выходные дни. Номера телефонов для справок: (06567) 3-00-81, 3-39-01. Сайт муниципального образования городской округ Армянск Республики Крым: </w:t>
      </w:r>
      <w:hyperlink r:id="rId16" w:history="1">
        <w:r w:rsidRPr="005D33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http://armgov.ru</w:t>
        </w:r>
      </w:hyperlink>
      <w:r w:rsidRPr="005D3385">
        <w:rPr>
          <w:rFonts w:ascii="Times New Roman" w:hAnsi="Times New Roman" w:cs="Times New Roman"/>
          <w:sz w:val="28"/>
          <w:szCs w:val="28"/>
        </w:rPr>
        <w:t>.</w:t>
      </w:r>
    </w:p>
    <w:p w:rsidR="006D68C3" w:rsidRPr="006D68C3" w:rsidRDefault="006D68C3" w:rsidP="006D68C3">
      <w:pPr>
        <w:numPr>
          <w:ilvl w:val="3"/>
          <w:numId w:val="3"/>
        </w:numPr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lastRenderedPageBreak/>
        <w:t xml:space="preserve"> через федеральную государственную информационную систему «Единый портал государственных и муниципальных услуг (функций)»: http://www.gosuslugi.ru.</w:t>
      </w:r>
      <w:r w:rsidRPr="006D68C3">
        <w:rPr>
          <w:rStyle w:val="BodyTextChar"/>
          <w:sz w:val="28"/>
          <w:szCs w:val="28"/>
        </w:rPr>
        <w:t>».</w:t>
      </w:r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C3">
        <w:rPr>
          <w:rFonts w:ascii="Times New Roman" w:hAnsi="Times New Roman" w:cs="Times New Roman"/>
          <w:sz w:val="28"/>
          <w:szCs w:val="28"/>
        </w:rPr>
        <w:t xml:space="preserve">Инвалиды и лица с ограничением жизнедеятельности дополнительно могут обратиться в отделение почтовой связи города Армянска УФПС Республики Крым по адресу: 296012, г. Армянск, ул. Симферопольская, дом 7 на телефон прямой линии с приемной главы Администрации, для получения консультации или приглашения специалиста для подачи пакета документов либо за результатом предоставления муниципальной услуги. </w:t>
      </w:r>
      <w:proofErr w:type="gramEnd"/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 xml:space="preserve">Подробная информация об органе, предоставляющем муниципальную услугу, </w:t>
      </w:r>
      <w:r w:rsidR="00AB1772">
        <w:rPr>
          <w:rFonts w:ascii="Times New Roman" w:hAnsi="Times New Roman" w:cs="Times New Roman"/>
          <w:sz w:val="28"/>
          <w:szCs w:val="28"/>
        </w:rPr>
        <w:t>содержится в п.2.2.</w:t>
      </w:r>
      <w:r w:rsidRPr="006D68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D68C3" w:rsidRPr="006D68C3" w:rsidRDefault="006D68C3" w:rsidP="006D68C3">
      <w:pPr>
        <w:numPr>
          <w:ilvl w:val="3"/>
          <w:numId w:val="3"/>
        </w:numPr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 xml:space="preserve"> в отделе архитектуры, градостроительства, земельных отношений Администрации (далее – ОАГЗО). </w:t>
      </w:r>
      <w:proofErr w:type="gramStart"/>
      <w:r w:rsidRPr="006D68C3">
        <w:rPr>
          <w:rFonts w:ascii="Times New Roman" w:hAnsi="Times New Roman" w:cs="Times New Roman"/>
          <w:sz w:val="28"/>
          <w:szCs w:val="28"/>
        </w:rPr>
        <w:t>Место нахождения: 296012, Республика Крым, г. Армянск, ул. Симферопольская, д.7.</w:t>
      </w:r>
      <w:proofErr w:type="gramEnd"/>
      <w:r w:rsidRPr="006D68C3">
        <w:rPr>
          <w:rFonts w:ascii="Times New Roman" w:hAnsi="Times New Roman" w:cs="Times New Roman"/>
          <w:sz w:val="28"/>
          <w:szCs w:val="28"/>
        </w:rPr>
        <w:t xml:space="preserve"> Приемное время: понедельник с 13.30 до 16.30, четверг с 9.00 до 12.00. Номер телефона для справок: (36567) 3-37-85;</w:t>
      </w:r>
    </w:p>
    <w:p w:rsid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 xml:space="preserve">Специалисты, работающие с инвалидами, проходят инструктирование или </w:t>
      </w:r>
      <w:proofErr w:type="gramStart"/>
      <w:r w:rsidRPr="006D68C3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6D68C3">
        <w:rPr>
          <w:rFonts w:ascii="Times New Roman" w:hAnsi="Times New Roman" w:cs="Times New Roman"/>
          <w:sz w:val="28"/>
          <w:szCs w:val="28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6D68C3" w:rsidRPr="00C377BF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6D68C3">
        <w:rPr>
          <w:rStyle w:val="a7"/>
          <w:rFonts w:ascii="Times New Roman" w:hAnsi="Times New Roman"/>
          <w:sz w:val="28"/>
          <w:szCs w:val="28"/>
        </w:rPr>
        <w:t xml:space="preserve">На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официальном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6D68C3">
        <w:rPr>
          <w:rFonts w:ascii="Times New Roman" w:hAnsi="Times New Roman" w:cs="Times New Roman"/>
          <w:sz w:val="28"/>
          <w:szCs w:val="28"/>
        </w:rPr>
        <w:t>сайте муниципального образования городской округ Армянск Республики Крым</w:t>
      </w:r>
      <w:r w:rsidRPr="006D68C3">
        <w:rPr>
          <w:rStyle w:val="a7"/>
          <w:rFonts w:ascii="Times New Roman" w:hAnsi="Times New Roman"/>
          <w:sz w:val="28"/>
          <w:szCs w:val="28"/>
        </w:rPr>
        <w:t xml:space="preserve">, на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информационных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стендах в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помещении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Администрации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, </w:t>
      </w:r>
      <w:r w:rsidRPr="006D68C3">
        <w:rPr>
          <w:rStyle w:val="BodyTextChar"/>
          <w:sz w:val="28"/>
          <w:szCs w:val="28"/>
        </w:rPr>
        <w:t xml:space="preserve">а </w:t>
      </w:r>
      <w:proofErr w:type="spellStart"/>
      <w:r w:rsidRPr="006D68C3">
        <w:rPr>
          <w:rStyle w:val="BodyTextChar"/>
          <w:sz w:val="28"/>
          <w:szCs w:val="28"/>
        </w:rPr>
        <w:t>также</w:t>
      </w:r>
      <w:proofErr w:type="spellEnd"/>
      <w:r w:rsidRPr="006D68C3">
        <w:rPr>
          <w:rStyle w:val="BodyTextChar"/>
          <w:sz w:val="28"/>
          <w:szCs w:val="28"/>
        </w:rPr>
        <w:t xml:space="preserve"> на </w:t>
      </w:r>
      <w:proofErr w:type="spellStart"/>
      <w:r w:rsidRPr="006D68C3">
        <w:rPr>
          <w:rStyle w:val="BodyTextChar"/>
          <w:sz w:val="28"/>
          <w:szCs w:val="28"/>
        </w:rPr>
        <w:t>Едином</w:t>
      </w:r>
      <w:proofErr w:type="spellEnd"/>
      <w:r w:rsidRPr="006D68C3">
        <w:rPr>
          <w:rStyle w:val="BodyTextChar"/>
          <w:sz w:val="28"/>
          <w:szCs w:val="28"/>
        </w:rPr>
        <w:t xml:space="preserve"> </w:t>
      </w:r>
      <w:proofErr w:type="spellStart"/>
      <w:r w:rsidRPr="006D68C3">
        <w:rPr>
          <w:rStyle w:val="BodyTextChar"/>
          <w:sz w:val="28"/>
          <w:szCs w:val="28"/>
        </w:rPr>
        <w:t>портале</w:t>
      </w:r>
      <w:proofErr w:type="spellEnd"/>
      <w:r w:rsidRPr="006D68C3">
        <w:rPr>
          <w:rStyle w:val="BodyTextChar"/>
          <w:sz w:val="28"/>
          <w:szCs w:val="28"/>
        </w:rPr>
        <w:t xml:space="preserve"> </w:t>
      </w:r>
      <w:proofErr w:type="spellStart"/>
      <w:r w:rsidRPr="006D68C3">
        <w:rPr>
          <w:rStyle w:val="BodyTextChar"/>
          <w:sz w:val="28"/>
          <w:szCs w:val="28"/>
        </w:rPr>
        <w:t>государственных</w:t>
      </w:r>
      <w:proofErr w:type="spellEnd"/>
      <w:r w:rsidRPr="006D68C3">
        <w:rPr>
          <w:rStyle w:val="BodyTextChar"/>
          <w:sz w:val="28"/>
          <w:szCs w:val="28"/>
        </w:rPr>
        <w:t xml:space="preserve"> и </w:t>
      </w:r>
      <w:proofErr w:type="spellStart"/>
      <w:r w:rsidRPr="00C377BF">
        <w:rPr>
          <w:rStyle w:val="BodyTextChar"/>
          <w:sz w:val="28"/>
          <w:szCs w:val="28"/>
        </w:rPr>
        <w:t>муниципальных</w:t>
      </w:r>
      <w:proofErr w:type="spellEnd"/>
      <w:r w:rsidRPr="00C377BF">
        <w:rPr>
          <w:rStyle w:val="BodyTextChar"/>
          <w:sz w:val="28"/>
          <w:szCs w:val="28"/>
        </w:rPr>
        <w:t xml:space="preserve"> услуг (</w:t>
      </w:r>
      <w:proofErr w:type="spellStart"/>
      <w:r w:rsidRPr="00C377BF">
        <w:rPr>
          <w:rStyle w:val="BodyTextChar"/>
          <w:sz w:val="28"/>
          <w:szCs w:val="28"/>
        </w:rPr>
        <w:t>функций</w:t>
      </w:r>
      <w:proofErr w:type="spellEnd"/>
      <w:r w:rsidRPr="00C377BF">
        <w:rPr>
          <w:rStyle w:val="BodyTextChar"/>
          <w:sz w:val="28"/>
          <w:szCs w:val="28"/>
        </w:rPr>
        <w:t xml:space="preserve">), </w:t>
      </w:r>
      <w:proofErr w:type="spellStart"/>
      <w:r w:rsidRPr="00C377BF">
        <w:rPr>
          <w:rStyle w:val="a7"/>
          <w:rFonts w:ascii="Times New Roman" w:hAnsi="Times New Roman"/>
          <w:sz w:val="28"/>
          <w:szCs w:val="28"/>
        </w:rPr>
        <w:t>где</w:t>
      </w:r>
      <w:proofErr w:type="spellEnd"/>
      <w:r w:rsidRPr="00C377BF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C377BF">
        <w:rPr>
          <w:rStyle w:val="a7"/>
          <w:rFonts w:ascii="Times New Roman" w:hAnsi="Times New Roman"/>
          <w:sz w:val="28"/>
          <w:szCs w:val="28"/>
        </w:rPr>
        <w:t>размещены</w:t>
      </w:r>
      <w:proofErr w:type="spellEnd"/>
      <w:r w:rsidRPr="00C377BF">
        <w:rPr>
          <w:rStyle w:val="a7"/>
          <w:rFonts w:ascii="Times New Roman" w:hAnsi="Times New Roman"/>
          <w:sz w:val="28"/>
          <w:szCs w:val="28"/>
        </w:rPr>
        <w:t xml:space="preserve">: </w:t>
      </w:r>
    </w:p>
    <w:p w:rsidR="006D68C3" w:rsidRPr="00C377BF" w:rsidRDefault="006D68C3" w:rsidP="006D68C3">
      <w:pPr>
        <w:numPr>
          <w:ilvl w:val="3"/>
          <w:numId w:val="3"/>
        </w:numPr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77BF">
        <w:rPr>
          <w:rFonts w:ascii="Times New Roman" w:hAnsi="Times New Roman" w:cs="Times New Roman"/>
          <w:sz w:val="28"/>
          <w:szCs w:val="28"/>
        </w:rPr>
        <w:t xml:space="preserve"> текст Административного регламента; </w:t>
      </w:r>
    </w:p>
    <w:p w:rsidR="00C377BF" w:rsidRPr="00C377BF" w:rsidRDefault="00C377BF" w:rsidP="00C377BF">
      <w:pPr>
        <w:pStyle w:val="a6"/>
        <w:widowControl w:val="0"/>
        <w:tabs>
          <w:tab w:val="left" w:pos="1276"/>
        </w:tabs>
        <w:ind w:left="72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- б</w:t>
      </w:r>
      <w:proofErr w:type="spellStart"/>
      <w:r w:rsidRPr="00C377BF">
        <w:rPr>
          <w:rFonts w:ascii="Times New Roman" w:eastAsiaTheme="minorEastAsia" w:hAnsi="Times New Roman"/>
          <w:sz w:val="28"/>
          <w:szCs w:val="28"/>
        </w:rPr>
        <w:t>лок-схема</w:t>
      </w:r>
      <w:proofErr w:type="spellEnd"/>
      <w:r w:rsidRPr="00C377BF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C377BF">
        <w:rPr>
          <w:rFonts w:ascii="Times New Roman" w:eastAsiaTheme="minorEastAsia" w:hAnsi="Times New Roman"/>
          <w:sz w:val="28"/>
          <w:szCs w:val="28"/>
        </w:rPr>
        <w:t>предоставления</w:t>
      </w:r>
      <w:proofErr w:type="spellEnd"/>
      <w:r w:rsidRPr="00C377BF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C377BF">
        <w:rPr>
          <w:rFonts w:ascii="Times New Roman" w:eastAsiaTheme="minorEastAsia" w:hAnsi="Times New Roman"/>
          <w:sz w:val="28"/>
          <w:szCs w:val="28"/>
        </w:rPr>
        <w:t>муниципальной</w:t>
      </w:r>
      <w:proofErr w:type="spellEnd"/>
      <w:r w:rsidRPr="00C377BF">
        <w:rPr>
          <w:rFonts w:ascii="Times New Roman" w:eastAsiaTheme="minorEastAsia" w:hAnsi="Times New Roman"/>
          <w:sz w:val="28"/>
          <w:szCs w:val="28"/>
        </w:rPr>
        <w:t xml:space="preserve"> услуги приведена в </w:t>
      </w:r>
      <w:proofErr w:type="spellStart"/>
      <w:r w:rsidRPr="00C377BF">
        <w:rPr>
          <w:rFonts w:ascii="Times New Roman" w:eastAsiaTheme="minorEastAsia" w:hAnsi="Times New Roman"/>
          <w:sz w:val="28"/>
          <w:szCs w:val="28"/>
        </w:rPr>
        <w:t>приложении</w:t>
      </w:r>
      <w:proofErr w:type="spellEnd"/>
      <w:r w:rsidRPr="00C377BF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ru-RU"/>
        </w:rPr>
        <w:t>5</w:t>
      </w:r>
      <w:r w:rsidRPr="00C377BF">
        <w:rPr>
          <w:rFonts w:ascii="Times New Roman" w:eastAsiaTheme="minorEastAsia" w:hAnsi="Times New Roman"/>
          <w:sz w:val="28"/>
          <w:szCs w:val="28"/>
        </w:rPr>
        <w:t xml:space="preserve"> к </w:t>
      </w:r>
      <w:proofErr w:type="spellStart"/>
      <w:r w:rsidRPr="00C377BF">
        <w:rPr>
          <w:rFonts w:ascii="Times New Roman" w:eastAsiaTheme="minorEastAsia" w:hAnsi="Times New Roman"/>
          <w:sz w:val="28"/>
          <w:szCs w:val="28"/>
        </w:rPr>
        <w:t>Административному</w:t>
      </w:r>
      <w:proofErr w:type="spellEnd"/>
      <w:r w:rsidRPr="00C377BF">
        <w:rPr>
          <w:rFonts w:ascii="Times New Roman" w:eastAsiaTheme="minorEastAsia" w:hAnsi="Times New Roman"/>
          <w:sz w:val="28"/>
          <w:szCs w:val="28"/>
        </w:rPr>
        <w:t xml:space="preserve"> регламенту.</w:t>
      </w:r>
    </w:p>
    <w:p w:rsidR="006D68C3" w:rsidRPr="006D68C3" w:rsidRDefault="006D68C3" w:rsidP="006D68C3">
      <w:pPr>
        <w:numPr>
          <w:ilvl w:val="3"/>
          <w:numId w:val="3"/>
        </w:numPr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6D68C3" w:rsidRPr="006D68C3" w:rsidRDefault="006D68C3" w:rsidP="006D68C3">
      <w:pPr>
        <w:numPr>
          <w:ilvl w:val="3"/>
          <w:numId w:val="3"/>
        </w:numPr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 xml:space="preserve"> форма заявления;</w:t>
      </w:r>
    </w:p>
    <w:p w:rsidR="006D68C3" w:rsidRDefault="006D68C3" w:rsidP="006D68C3">
      <w:pPr>
        <w:pStyle w:val="a6"/>
        <w:widowControl w:val="0"/>
        <w:tabs>
          <w:tab w:val="num" w:pos="0"/>
        </w:tabs>
        <w:ind w:firstLine="720"/>
        <w:jc w:val="both"/>
        <w:rPr>
          <w:rStyle w:val="a7"/>
          <w:rFonts w:ascii="Times New Roman" w:hAnsi="Times New Roman"/>
          <w:sz w:val="28"/>
          <w:szCs w:val="28"/>
          <w:lang w:val="ru-RU"/>
        </w:rPr>
      </w:pP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Тексты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информационных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материалов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печатаются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удобным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чтения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шрифтом, без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исправлений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наиболее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важные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места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выделяются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(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подчеркиваются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>).</w:t>
      </w:r>
    </w:p>
    <w:p w:rsidR="006D68C3" w:rsidRPr="006D68C3" w:rsidRDefault="006D68C3" w:rsidP="006D68C3">
      <w:pPr>
        <w:pStyle w:val="a6"/>
        <w:widowControl w:val="0"/>
        <w:tabs>
          <w:tab w:val="num" w:pos="0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val="ru-RU"/>
        </w:rPr>
        <w:t xml:space="preserve">1.3.3.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Интересующая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заявителя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информация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о правилах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предоставления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услуги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предоставляется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заявителю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должностным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6D68C3">
        <w:rPr>
          <w:rStyle w:val="a7"/>
          <w:rFonts w:ascii="Times New Roman" w:hAnsi="Times New Roman"/>
          <w:sz w:val="28"/>
          <w:szCs w:val="28"/>
        </w:rPr>
        <w:t>лицом</w:t>
      </w:r>
      <w:proofErr w:type="spellEnd"/>
      <w:r w:rsidRPr="006D68C3">
        <w:rPr>
          <w:rStyle w:val="a7"/>
          <w:rFonts w:ascii="Times New Roman" w:hAnsi="Times New Roman"/>
          <w:sz w:val="28"/>
          <w:szCs w:val="28"/>
        </w:rPr>
        <w:t xml:space="preserve"> ОАГЗО.</w:t>
      </w:r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>Консультации предоставляются в течение установленного режима работы в устной форме при личном обращении в ОАГЗО, посредством средств телефонной связи либо с использованием электронной почты (</w:t>
      </w:r>
      <w:proofErr w:type="gramStart"/>
      <w:r w:rsidRPr="006D68C3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6D68C3">
        <w:rPr>
          <w:rFonts w:ascii="Times New Roman" w:hAnsi="Times New Roman" w:cs="Times New Roman"/>
          <w:sz w:val="28"/>
          <w:szCs w:val="28"/>
          <w:lang w:val="en-US"/>
        </w:rPr>
        <w:t>rhitektura</w:t>
      </w:r>
      <w:proofErr w:type="spellEnd"/>
      <w:r w:rsidRPr="006D68C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D68C3">
        <w:rPr>
          <w:rFonts w:ascii="Times New Roman" w:hAnsi="Times New Roman" w:cs="Times New Roman"/>
          <w:sz w:val="28"/>
          <w:szCs w:val="28"/>
          <w:lang w:val="en-US"/>
        </w:rPr>
        <w:t>armyansk</w:t>
      </w:r>
      <w:proofErr w:type="spellEnd"/>
      <w:r w:rsidRPr="006D68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68C3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Pr="006D68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68C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D68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68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68C3">
        <w:rPr>
          <w:rFonts w:ascii="Times New Roman" w:hAnsi="Times New Roman" w:cs="Times New Roman"/>
          <w:sz w:val="28"/>
          <w:szCs w:val="28"/>
        </w:rPr>
        <w:t>).</w:t>
      </w:r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>При консультировании заявителю дается точный и исчерпывающий ответ на поставленные вопросы.</w:t>
      </w:r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lastRenderedPageBreak/>
        <w:t>Должностное лицо ОАГЗО, осуществляющее консультирование (посредством телефона или лично) по вопросам предоставления муниципальной услуги, должно корректно и внимательно относиться к заявителям.</w:t>
      </w:r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C3">
        <w:rPr>
          <w:rFonts w:ascii="Times New Roman" w:hAnsi="Times New Roman" w:cs="Times New Roman"/>
          <w:sz w:val="28"/>
          <w:szCs w:val="28"/>
        </w:rPr>
        <w:t>При консультировании по телефону должностное лицо ОАГЗО должно назвать свою фамилию, имя и отчество, должность, а затем в вежливой форме, четко и подробно проинформировать обратившегося по интересующим его вопросам.</w:t>
      </w:r>
      <w:proofErr w:type="gramEnd"/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не более 10 минут, личного устного информирования – не более 15 минут.</w:t>
      </w:r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8C3">
        <w:rPr>
          <w:rFonts w:ascii="Times New Roman" w:hAnsi="Times New Roman" w:cs="Times New Roman"/>
          <w:sz w:val="28"/>
          <w:szCs w:val="28"/>
        </w:rPr>
        <w:t xml:space="preserve">Если ответ на поставленный вопрос не может быть дан должностным лицом ОАГЗО самостоятельно или подготовка ответа требует времени, заявителю должно быть </w:t>
      </w:r>
      <w:proofErr w:type="gramStart"/>
      <w:r w:rsidRPr="006D68C3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6D68C3">
        <w:rPr>
          <w:rFonts w:ascii="Times New Roman" w:hAnsi="Times New Roman" w:cs="Times New Roman"/>
          <w:sz w:val="28"/>
          <w:szCs w:val="28"/>
        </w:rPr>
        <w:t xml:space="preserve"> направить письменное обращение либо назначено другое время для получения информации.</w:t>
      </w:r>
    </w:p>
    <w:p w:rsidR="006D68C3" w:rsidRDefault="00476262" w:rsidP="0047626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8C3">
        <w:rPr>
          <w:rStyle w:val="a7"/>
          <w:rFonts w:ascii="Times New Roman" w:hAnsi="Times New Roman"/>
          <w:sz w:val="28"/>
          <w:szCs w:val="28"/>
        </w:rPr>
        <w:t>1.3.</w:t>
      </w:r>
      <w:r>
        <w:rPr>
          <w:rStyle w:val="a7"/>
          <w:rFonts w:ascii="Times New Roman" w:hAnsi="Times New Roman"/>
          <w:sz w:val="28"/>
          <w:szCs w:val="28"/>
        </w:rPr>
        <w:t>4</w:t>
      </w:r>
      <w:r w:rsidR="006D68C3">
        <w:rPr>
          <w:rStyle w:val="a7"/>
          <w:rFonts w:ascii="Times New Roman" w:hAnsi="Times New Roman"/>
          <w:sz w:val="28"/>
          <w:szCs w:val="28"/>
        </w:rPr>
        <w:t xml:space="preserve">. </w:t>
      </w:r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При подаче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заявления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и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документов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необходимых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предоставления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услуги,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заявитель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дает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согласие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на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обработку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персональных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данных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соответствии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с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Федеральным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законом от 27.07.2006 № 152-ФЗ «О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персональных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6D68C3" w:rsidRPr="006D68C3">
        <w:rPr>
          <w:rStyle w:val="a7"/>
          <w:rFonts w:ascii="Times New Roman" w:hAnsi="Times New Roman"/>
          <w:sz w:val="28"/>
          <w:szCs w:val="28"/>
        </w:rPr>
        <w:t>данных</w:t>
      </w:r>
      <w:proofErr w:type="spellEnd"/>
      <w:r w:rsidR="006D68C3" w:rsidRPr="006D68C3">
        <w:rPr>
          <w:rStyle w:val="a7"/>
          <w:rFonts w:ascii="Times New Roman" w:hAnsi="Times New Roman"/>
          <w:sz w:val="28"/>
          <w:szCs w:val="28"/>
        </w:rPr>
        <w:t>».</w:t>
      </w:r>
    </w:p>
    <w:p w:rsidR="006D68C3" w:rsidRPr="006D68C3" w:rsidRDefault="006D68C3" w:rsidP="006D68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/>
          <w:sz w:val="28"/>
          <w:szCs w:val="28"/>
        </w:rPr>
        <w:t>1.3.</w:t>
      </w:r>
      <w:r w:rsidR="00476262">
        <w:rPr>
          <w:rStyle w:val="a7"/>
          <w:rFonts w:ascii="Times New Roman" w:hAnsi="Times New Roman"/>
          <w:sz w:val="28"/>
          <w:szCs w:val="28"/>
        </w:rPr>
        <w:t>5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Информация о предоставлении муниципальной услуги на Едином портале государственных и муниципальных услуг.</w:t>
      </w:r>
    </w:p>
    <w:p w:rsidR="006D68C3" w:rsidRPr="006D68C3" w:rsidRDefault="006D68C3" w:rsidP="006D68C3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Едином портале государственных и муниципальных услуг (функций) размещается следующая информация:</w:t>
      </w:r>
    </w:p>
    <w:p w:rsidR="006D68C3" w:rsidRPr="006D68C3" w:rsidRDefault="006D68C3" w:rsidP="006D68C3">
      <w:pPr>
        <w:numPr>
          <w:ilvl w:val="3"/>
          <w:numId w:val="3"/>
        </w:numPr>
        <w:shd w:val="clear" w:color="auto" w:fill="FFFFFF"/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sz w:val="28"/>
          <w:szCs w:val="28"/>
        </w:rPr>
        <w:t xml:space="preserve"> </w:t>
      </w: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6D68C3" w:rsidRPr="006D68C3" w:rsidRDefault="006D68C3" w:rsidP="006D68C3">
      <w:pPr>
        <w:numPr>
          <w:ilvl w:val="3"/>
          <w:numId w:val="3"/>
        </w:numPr>
        <w:shd w:val="clear" w:color="auto" w:fill="FFFFFF"/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круг заявителей;</w:t>
      </w:r>
    </w:p>
    <w:p w:rsidR="006D68C3" w:rsidRPr="006D68C3" w:rsidRDefault="006D68C3" w:rsidP="006D68C3">
      <w:pPr>
        <w:numPr>
          <w:ilvl w:val="3"/>
          <w:numId w:val="3"/>
        </w:numPr>
        <w:shd w:val="clear" w:color="auto" w:fill="FFFFFF"/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срок предоставления муниципальной услуги;</w:t>
      </w:r>
    </w:p>
    <w:p w:rsidR="006D68C3" w:rsidRPr="006D68C3" w:rsidRDefault="006D68C3" w:rsidP="006D68C3">
      <w:pPr>
        <w:numPr>
          <w:ilvl w:val="3"/>
          <w:numId w:val="3"/>
        </w:numPr>
        <w:shd w:val="clear" w:color="auto" w:fill="FFFFFF"/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D68C3" w:rsidRPr="006D68C3" w:rsidRDefault="006D68C3" w:rsidP="006D68C3">
      <w:pPr>
        <w:numPr>
          <w:ilvl w:val="3"/>
          <w:numId w:val="3"/>
        </w:numPr>
        <w:shd w:val="clear" w:color="auto" w:fill="FFFFFF"/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размер государственной пошлины, взимаемой за предоставление муниципальной услуги;</w:t>
      </w:r>
    </w:p>
    <w:p w:rsidR="006D68C3" w:rsidRPr="006D68C3" w:rsidRDefault="006D68C3" w:rsidP="006D68C3">
      <w:pPr>
        <w:numPr>
          <w:ilvl w:val="3"/>
          <w:numId w:val="3"/>
        </w:numPr>
        <w:shd w:val="clear" w:color="auto" w:fill="FFFFFF"/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исчерпывающий перечень оснований для отказа в предоставлении муниципальной услуги;</w:t>
      </w:r>
    </w:p>
    <w:p w:rsidR="006D68C3" w:rsidRPr="006D68C3" w:rsidRDefault="006D68C3" w:rsidP="006D68C3">
      <w:pPr>
        <w:numPr>
          <w:ilvl w:val="3"/>
          <w:numId w:val="3"/>
        </w:numPr>
        <w:shd w:val="clear" w:color="auto" w:fill="FFFFFF"/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D68C3" w:rsidRPr="006D68C3" w:rsidRDefault="006D68C3" w:rsidP="006D68C3">
      <w:pPr>
        <w:numPr>
          <w:ilvl w:val="3"/>
          <w:numId w:val="3"/>
        </w:numPr>
        <w:shd w:val="clear" w:color="auto" w:fill="FFFFFF"/>
        <w:tabs>
          <w:tab w:val="clear" w:pos="851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формы заявлений (уведомлений, сообщений), используемые при предоставлении муниципальной услуги.</w:t>
      </w:r>
    </w:p>
    <w:p w:rsidR="006D68C3" w:rsidRPr="006D68C3" w:rsidRDefault="006D68C3" w:rsidP="006D68C3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6D68C3" w:rsidRPr="006D68C3" w:rsidRDefault="006D68C3" w:rsidP="006D68C3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68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</w:t>
      </w:r>
      <w:r w:rsidRPr="006D68C3">
        <w:rPr>
          <w:rFonts w:ascii="Times New Roman" w:hAnsi="Times New Roman" w:cs="Times New Roman"/>
          <w:sz w:val="28"/>
          <w:szCs w:val="28"/>
        </w:rPr>
        <w:t>щего взимание платы, регистрацию или авторизацию заявителя или предоставление им персональных данных.</w:t>
      </w:r>
    </w:p>
    <w:p w:rsidR="00DE56D0" w:rsidRPr="0074740A" w:rsidRDefault="00DE56D0" w:rsidP="006D68C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0A" w:rsidRPr="006D68C3" w:rsidRDefault="0074740A" w:rsidP="0074740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8C3">
        <w:rPr>
          <w:rFonts w:ascii="Times New Roman" w:eastAsia="Times New Roman" w:hAnsi="Times New Roman" w:cs="Times New Roman"/>
          <w:b/>
          <w:sz w:val="28"/>
          <w:szCs w:val="28"/>
        </w:rPr>
        <w:t>2. Стандарт предоставления муниципальной услуги.</w:t>
      </w:r>
    </w:p>
    <w:p w:rsidR="00972E11" w:rsidRDefault="00972E11" w:rsidP="0074740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740A" w:rsidRPr="0074740A" w:rsidRDefault="0074740A" w:rsidP="0074740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40A">
        <w:rPr>
          <w:rFonts w:ascii="Times New Roman" w:eastAsia="Times New Roman" w:hAnsi="Times New Roman" w:cs="Times New Roman"/>
          <w:b/>
          <w:i/>
          <w:sz w:val="28"/>
          <w:szCs w:val="28"/>
        </w:rPr>
        <w:t>2.1.</w:t>
      </w:r>
      <w:r w:rsidR="006D68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4740A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74740A" w:rsidRDefault="0074740A" w:rsidP="0074740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0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 </w:t>
      </w:r>
      <w:r>
        <w:rPr>
          <w:rFonts w:ascii="Times New Roman" w:hAnsi="Times New Roman"/>
          <w:sz w:val="28"/>
          <w:szCs w:val="28"/>
        </w:rPr>
        <w:t>«Ведение очередности граждан на получение в собственность (аренду) земельного участка, находящегося в муниципальной собственности»</w:t>
      </w:r>
      <w:r w:rsidRPr="0074740A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972E11" w:rsidRDefault="00972E11" w:rsidP="0074740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740A" w:rsidRPr="0074740A" w:rsidRDefault="0074740A" w:rsidP="0074740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40A">
        <w:rPr>
          <w:rFonts w:ascii="Times New Roman" w:eastAsia="Times New Roman" w:hAnsi="Times New Roman" w:cs="Times New Roman"/>
          <w:b/>
          <w:i/>
          <w:sz w:val="28"/>
          <w:szCs w:val="28"/>
        </w:rPr>
        <w:t>2.2. Наименование органа местного самоуправления, предоставляющего муниципальную услугу и участвующие организации</w:t>
      </w:r>
    </w:p>
    <w:p w:rsidR="0074740A" w:rsidRPr="0074740A" w:rsidRDefault="0074740A" w:rsidP="0074740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0A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Администрацией в лице структурного подразделения, ответственного за предоставление муниципальной услуги, - Отдела архитектуры, градостро</w:t>
      </w:r>
      <w:r w:rsidR="005D3385">
        <w:rPr>
          <w:rFonts w:ascii="Times New Roman" w:eastAsia="Times New Roman" w:hAnsi="Times New Roman" w:cs="Times New Roman"/>
          <w:sz w:val="28"/>
          <w:szCs w:val="28"/>
        </w:rPr>
        <w:t>ительства, земельных отношений а</w:t>
      </w:r>
      <w:r w:rsidRPr="0074740A">
        <w:rPr>
          <w:rFonts w:ascii="Times New Roman" w:eastAsia="Times New Roman" w:hAnsi="Times New Roman" w:cs="Times New Roman"/>
          <w:sz w:val="28"/>
          <w:szCs w:val="28"/>
        </w:rPr>
        <w:t>дминистрации города Армянска Республики Крым (ОАГЗО).</w:t>
      </w:r>
    </w:p>
    <w:p w:rsidR="00972E11" w:rsidRDefault="00972E11" w:rsidP="009A258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56D0" w:rsidRPr="009A258B" w:rsidRDefault="00DE56D0" w:rsidP="009A258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258B">
        <w:rPr>
          <w:rFonts w:ascii="Times New Roman" w:eastAsia="Times New Roman" w:hAnsi="Times New Roman" w:cs="Times New Roman"/>
          <w:b/>
          <w:i/>
          <w:sz w:val="28"/>
          <w:szCs w:val="28"/>
        </w:rPr>
        <w:t>2.3. Результат предоставления муниципальной услуги</w:t>
      </w:r>
    </w:p>
    <w:p w:rsidR="00DE56D0" w:rsidRPr="00E8199C" w:rsidRDefault="00DE56D0" w:rsidP="009A258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58B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предоставления муниципальной услуги является издание постановления 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258B">
        <w:rPr>
          <w:rFonts w:ascii="Times New Roman" w:eastAsia="Times New Roman" w:hAnsi="Times New Roman" w:cs="Times New Roman"/>
          <w:sz w:val="28"/>
          <w:szCs w:val="28"/>
        </w:rPr>
        <w:t>дминистрации о постановке заявителя в очередь на получение бесплатно</w:t>
      </w:r>
      <w:r w:rsidRPr="00E8199C">
        <w:rPr>
          <w:rFonts w:ascii="Times New Roman" w:hAnsi="Times New Roman" w:cs="Times New Roman"/>
          <w:sz w:val="28"/>
          <w:szCs w:val="28"/>
        </w:rPr>
        <w:t xml:space="preserve"> в собственность (аренду) земельного участка или об отказе в постановке в такую очередь.</w:t>
      </w:r>
    </w:p>
    <w:p w:rsidR="00972E11" w:rsidRDefault="00972E11" w:rsidP="009A258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56D0" w:rsidRPr="009A258B" w:rsidRDefault="00DE56D0" w:rsidP="009A258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258B">
        <w:rPr>
          <w:rFonts w:ascii="Times New Roman" w:eastAsia="Times New Roman" w:hAnsi="Times New Roman" w:cs="Times New Roman"/>
          <w:b/>
          <w:i/>
          <w:sz w:val="28"/>
          <w:szCs w:val="28"/>
        </w:rPr>
        <w:t>2.4. Срок предоставления муниципальной услуги</w:t>
      </w:r>
    </w:p>
    <w:p w:rsidR="00DE56D0" w:rsidRPr="009A258B" w:rsidRDefault="00DE56D0" w:rsidP="009A258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58B"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муниципальной услуги - 45 рабочих дней со дня подачи заявления о постановке в очередь и предоставлении земельного участка для индивидуального жилищного строительства, ведения дачного хозяйства, садоводства, а также для ведения личного подсобного хозяйства в границах населенного пункта (далее - заявление).</w:t>
      </w:r>
    </w:p>
    <w:p w:rsidR="00DE56D0" w:rsidRDefault="00DE56D0" w:rsidP="009A258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58B">
        <w:rPr>
          <w:rFonts w:ascii="Times New Roman" w:eastAsia="Times New Roman" w:hAnsi="Times New Roman" w:cs="Times New Roman"/>
          <w:sz w:val="28"/>
          <w:szCs w:val="28"/>
        </w:rPr>
        <w:t>Днем начала оказания муниципальной услуги считается день внесения сведений о заявлении</w:t>
      </w:r>
      <w:r w:rsidRPr="00E8199C">
        <w:rPr>
          <w:rFonts w:ascii="Times New Roman" w:hAnsi="Times New Roman" w:cs="Times New Roman"/>
          <w:sz w:val="28"/>
          <w:szCs w:val="28"/>
        </w:rPr>
        <w:t xml:space="preserve"> в автоматизированную информационную систему.</w:t>
      </w:r>
    </w:p>
    <w:p w:rsidR="00972E11" w:rsidRDefault="00972E11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199C">
        <w:rPr>
          <w:rFonts w:ascii="Times New Roman" w:hAnsi="Times New Roman" w:cs="Times New Roman"/>
          <w:b/>
          <w:i/>
          <w:sz w:val="28"/>
          <w:szCs w:val="28"/>
        </w:rPr>
        <w:t xml:space="preserve">2.5. </w:t>
      </w:r>
      <w:r w:rsidRPr="00E8199C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Нормативные правовые акты, регулирующие предоставление муниципальной услуги: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- Гражданский </w:t>
      </w:r>
      <w:hyperlink r:id="rId17" w:history="1">
        <w:r w:rsidRPr="00E8199C">
          <w:rPr>
            <w:rFonts w:ascii="Times New Roman" w:eastAsia="Times New Roman" w:hAnsi="Times New Roman" w:cs="Times New Roman"/>
            <w:sz w:val="28"/>
            <w:szCs w:val="28"/>
          </w:rPr>
          <w:t>кодекс</w:t>
        </w:r>
      </w:hyperlink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- Земельный </w:t>
      </w:r>
      <w:hyperlink r:id="rId18" w:history="1">
        <w:r w:rsidRPr="00E8199C">
          <w:rPr>
            <w:rFonts w:ascii="Times New Roman" w:eastAsia="Times New Roman" w:hAnsi="Times New Roman" w:cs="Times New Roman"/>
            <w:sz w:val="28"/>
            <w:szCs w:val="28"/>
          </w:rPr>
          <w:t>кодекс</w:t>
        </w:r>
      </w:hyperlink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DE56D0" w:rsidRPr="00E8199C" w:rsidRDefault="00A04DAC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56D0" w:rsidRPr="00E8199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конституционный </w:t>
      </w:r>
      <w:hyperlink r:id="rId19" w:history="1">
        <w:r w:rsidR="00DE56D0" w:rsidRPr="00E8199C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="006D68C3">
        <w:rPr>
          <w:rFonts w:ascii="Times New Roman" w:eastAsia="Times New Roman" w:hAnsi="Times New Roman" w:cs="Times New Roman"/>
          <w:sz w:val="28"/>
          <w:szCs w:val="28"/>
        </w:rPr>
        <w:t xml:space="preserve"> от 21.03.2014 №</w:t>
      </w:r>
      <w:r w:rsidR="005D3385">
        <w:rPr>
          <w:rFonts w:ascii="Times New Roman" w:eastAsia="Times New Roman" w:hAnsi="Times New Roman" w:cs="Times New Roman"/>
          <w:sz w:val="28"/>
          <w:szCs w:val="28"/>
        </w:rPr>
        <w:t xml:space="preserve"> 6-ФКЗ «</w:t>
      </w:r>
      <w:r w:rsidR="00DE56D0" w:rsidRPr="00E8199C">
        <w:rPr>
          <w:rFonts w:ascii="Times New Roman" w:eastAsia="Times New Roman" w:hAnsi="Times New Roman" w:cs="Times New Roman"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</w:t>
      </w:r>
      <w:r w:rsidR="005D3385">
        <w:rPr>
          <w:rFonts w:ascii="Times New Roman" w:eastAsia="Times New Roman" w:hAnsi="Times New Roman" w:cs="Times New Roman"/>
          <w:sz w:val="28"/>
          <w:szCs w:val="28"/>
        </w:rPr>
        <w:t>дерального значения Севастополя»</w:t>
      </w:r>
      <w:r w:rsidR="00DE56D0" w:rsidRPr="00E819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</w:t>
      </w:r>
      <w:hyperlink r:id="rId20" w:history="1">
        <w:r w:rsidRPr="00E8199C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 от 02.05.2006 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№ 59-ФЗ «</w:t>
      </w:r>
      <w:r w:rsidRPr="00E8199C">
        <w:rPr>
          <w:rFonts w:ascii="Times New Roman" w:eastAsia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19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6D0" w:rsidRDefault="00A04DAC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6D0" w:rsidRPr="00E8199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 w:rsidR="00DE56D0" w:rsidRPr="00E8199C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="00DE56D0" w:rsidRPr="00E8199C">
        <w:rPr>
          <w:rFonts w:ascii="Times New Roman" w:eastAsia="Times New Roman" w:hAnsi="Times New Roman" w:cs="Times New Roman"/>
          <w:sz w:val="28"/>
          <w:szCs w:val="28"/>
        </w:rPr>
        <w:t xml:space="preserve"> от 27.07.2010 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№ 210-ФЗ «</w:t>
      </w:r>
      <w:r w:rsidR="00DE56D0" w:rsidRPr="00E8199C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56D0" w:rsidRPr="00E819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1CF6" w:rsidRPr="00E8199C" w:rsidRDefault="002F1CF6" w:rsidP="002F1CF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4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history="1">
        <w:r w:rsidRPr="00E8199C">
          <w:rPr>
            <w:rFonts w:ascii="Times New Roman" w:eastAsia="Times New Roman" w:hAnsi="Times New Roman" w:cs="Times New Roman"/>
            <w:sz w:val="28"/>
            <w:szCs w:val="28"/>
          </w:rPr>
          <w:t>Конституция</w:t>
        </w:r>
      </w:hyperlink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23" w:history="1">
        <w:r w:rsidRPr="00E8199C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="006D68C3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31.07.2014 № 38-ЗРК «</w:t>
      </w:r>
      <w:r w:rsidRPr="00E8199C">
        <w:rPr>
          <w:rFonts w:ascii="Times New Roman" w:eastAsia="Times New Roman" w:hAnsi="Times New Roman" w:cs="Times New Roman"/>
          <w:sz w:val="28"/>
          <w:szCs w:val="28"/>
        </w:rPr>
        <w:t>Об особенностях регулирования имущественных и земельных отношени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й на территории Республики Крым»</w:t>
      </w:r>
      <w:r w:rsidRPr="00E819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24" w:history="1">
        <w:r w:rsidRPr="00E8199C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15.01.2015 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D3385">
        <w:rPr>
          <w:rFonts w:ascii="Times New Roman" w:eastAsia="Times New Roman" w:hAnsi="Times New Roman" w:cs="Times New Roman"/>
          <w:sz w:val="28"/>
          <w:szCs w:val="28"/>
        </w:rPr>
        <w:t xml:space="preserve"> 66-ЗРК</w:t>
      </w:r>
      <w:r w:rsidR="002F1CF6">
        <w:rPr>
          <w:rFonts w:ascii="Times New Roman" w:eastAsia="Times New Roman" w:hAnsi="Times New Roman" w:cs="Times New Roman"/>
          <w:sz w:val="28"/>
          <w:szCs w:val="28"/>
        </w:rPr>
        <w:t>/2015</w:t>
      </w:r>
      <w:r w:rsidR="005D33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8199C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земельных участков, находящихся в государственной и муниципальной собственности, и некоторых вопросах земельных отношени</w:t>
      </w:r>
      <w:r w:rsidR="005D3385">
        <w:rPr>
          <w:rFonts w:ascii="Times New Roman" w:eastAsia="Times New Roman" w:hAnsi="Times New Roman" w:cs="Times New Roman"/>
          <w:sz w:val="28"/>
          <w:szCs w:val="28"/>
        </w:rPr>
        <w:t>й»</w:t>
      </w: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 (далее - Закон);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25" w:history="1">
        <w:r w:rsidRPr="00E8199C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вета министров Республики Крым от 10.02.2015</w:t>
      </w:r>
      <w:r w:rsidR="005D3385">
        <w:rPr>
          <w:rFonts w:ascii="Times New Roman" w:eastAsia="Times New Roman" w:hAnsi="Times New Roman" w:cs="Times New Roman"/>
          <w:sz w:val="28"/>
          <w:szCs w:val="28"/>
        </w:rPr>
        <w:t xml:space="preserve"> № 41 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199C">
        <w:rPr>
          <w:rFonts w:ascii="Times New Roman" w:eastAsia="Times New Roman" w:hAnsi="Times New Roman" w:cs="Times New Roman"/>
          <w:sz w:val="28"/>
          <w:szCs w:val="28"/>
        </w:rPr>
        <w:t>Об утверждении Порядка ведения очередности граждан на получение в собственность (аренду) земельного участка, находящегося в собственности Республики Крым или муниципальной собственности</w:t>
      </w:r>
      <w:r w:rsidR="006D68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19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6D0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образования </w:t>
      </w:r>
      <w:r w:rsidR="00E8199C">
        <w:rPr>
          <w:rFonts w:ascii="Times New Roman" w:eastAsia="Times New Roman" w:hAnsi="Times New Roman" w:cs="Times New Roman"/>
          <w:sz w:val="28"/>
          <w:szCs w:val="28"/>
        </w:rPr>
        <w:t>городской округ Армянск Республики Крым.</w:t>
      </w:r>
    </w:p>
    <w:p w:rsidR="00972E11" w:rsidRDefault="00972E11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P98"/>
      <w:bookmarkEnd w:id="2"/>
    </w:p>
    <w:p w:rsidR="00DE56D0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b/>
          <w:i/>
          <w:sz w:val="28"/>
          <w:szCs w:val="28"/>
        </w:rPr>
        <w:t>2.6. Исчерпывающий перечень документов, прилагаемых к заявлению и необходимых в соответствии с законодательством или иными нормативно-правовыми актами для предоставления муниципальной услуги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>1) копия паспорта заявителя (всех его страниц) или иного документа, удостоверяющего в соответствии с законодательством Российской Федерации личность заявителя;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>2) копия документа, удостоверяющего права (полномочия) представителя заявителя, если заявление предоставлено представителем заявителя;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>3) копии документов, подтверждающих принадлежность заявителя к льготной категории граждан;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4) копия документа, подтверждающего факт постоянного проживания заявителя на территории муниципального образования </w:t>
      </w:r>
      <w:r w:rsidR="00AE7364">
        <w:rPr>
          <w:rFonts w:ascii="Times New Roman" w:eastAsia="Times New Roman" w:hAnsi="Times New Roman" w:cs="Times New Roman"/>
          <w:sz w:val="28"/>
          <w:szCs w:val="28"/>
        </w:rPr>
        <w:t>городской округ Армянск Республики Крым</w:t>
      </w:r>
      <w:r w:rsidR="00DD679B" w:rsidRPr="00E8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99C">
        <w:rPr>
          <w:rFonts w:ascii="Times New Roman" w:eastAsia="Times New Roman" w:hAnsi="Times New Roman" w:cs="Times New Roman"/>
          <w:sz w:val="28"/>
          <w:szCs w:val="28"/>
        </w:rPr>
        <w:t>более 5 лет, предшествующих дате подачи заявления.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>В случае если место регистрации заявителя не совпадает с местом проживания, прилагается решение суда;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lastRenderedPageBreak/>
        <w:t>5) документы, подтверждающие состав семьи, а также свидетельство о браке, копии свидетельств о рождении, копии паспортов членов семьи;</w:t>
      </w:r>
    </w:p>
    <w:p w:rsidR="00DE56D0" w:rsidRPr="00E8199C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hyperlink r:id="rId26" w:history="1">
        <w:r w:rsidRPr="00E8199C">
          <w:rPr>
            <w:rFonts w:ascii="Times New Roman" w:eastAsia="Times New Roman" w:hAnsi="Times New Roman" w:cs="Times New Roman"/>
            <w:sz w:val="28"/>
            <w:szCs w:val="28"/>
          </w:rPr>
          <w:t>расписка</w:t>
        </w:r>
      </w:hyperlink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 супруга (если имеется) об отсутствии недвижимого имущества по форме согласно приложению 2 к </w:t>
      </w:r>
      <w:r w:rsidR="00BA56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5555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  <w:r w:rsidR="00A04D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6D0" w:rsidRDefault="00DE56D0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hyperlink r:id="rId27" w:history="1">
        <w:r w:rsidRPr="00E8199C">
          <w:rPr>
            <w:rFonts w:ascii="Times New Roman" w:eastAsia="Times New Roman" w:hAnsi="Times New Roman" w:cs="Times New Roman"/>
            <w:sz w:val="28"/>
            <w:szCs w:val="28"/>
          </w:rPr>
          <w:t>расписка</w:t>
        </w:r>
      </w:hyperlink>
      <w:r w:rsidRPr="00E8199C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совершеннолетних детей в возрасте до 23 лет (если таковые имеются),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обучения, об отсутствии недвижимого имущества по форме согласно приложению 2 к </w:t>
      </w:r>
      <w:r w:rsidR="00BA56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5555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  <w:r w:rsidR="00A04D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DAC" w:rsidRPr="00893BC1" w:rsidRDefault="00A04DAC" w:rsidP="00893BC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BC1">
        <w:rPr>
          <w:rFonts w:ascii="Times New Roman" w:eastAsia="Times New Roman" w:hAnsi="Times New Roman" w:cs="Times New Roman"/>
          <w:sz w:val="28"/>
          <w:szCs w:val="28"/>
        </w:rPr>
        <w:t>8) копия страхового номера индивидуального лицевого счета заявителя.</w:t>
      </w:r>
    </w:p>
    <w:p w:rsidR="00893BC1" w:rsidRDefault="00893BC1" w:rsidP="00893BC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93BC1" w:rsidRPr="00893BC1" w:rsidRDefault="00893BC1" w:rsidP="00893BC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93BC1">
        <w:rPr>
          <w:rFonts w:ascii="Times New Roman" w:eastAsia="Times New Roman" w:hAnsi="Times New Roman"/>
          <w:b/>
          <w:i/>
          <w:sz w:val="28"/>
          <w:szCs w:val="28"/>
        </w:rPr>
        <w:t>2.7.При предоставлении муниципальной услуги запрещено требовать от заявителя:</w:t>
      </w:r>
    </w:p>
    <w:p w:rsidR="00893BC1" w:rsidRPr="00893BC1" w:rsidRDefault="00893BC1" w:rsidP="00893BC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3BC1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3BC1" w:rsidRPr="00893BC1" w:rsidRDefault="00893BC1" w:rsidP="00893BC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3BC1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 за исключением документов, указанных в ч.6 ст.7 Федерального закона от 27.07.2010 №210-ФЗ «Об организации предоставления государственных и муниципальных услуг».</w:t>
      </w:r>
    </w:p>
    <w:p w:rsidR="00A04DAC" w:rsidRPr="00893BC1" w:rsidRDefault="00A04DAC" w:rsidP="00E8199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6D0" w:rsidRPr="00AE7364" w:rsidRDefault="00AE7364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736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93BC1">
        <w:rPr>
          <w:rFonts w:ascii="Times New Roman" w:eastAsia="Times New Roman" w:hAnsi="Times New Roman" w:cs="Times New Roman"/>
          <w:b/>
          <w:i/>
          <w:sz w:val="28"/>
          <w:szCs w:val="28"/>
        </w:rPr>
        <w:t>.8</w:t>
      </w:r>
      <w:r w:rsidR="00DE56D0"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. Заявитель вправе представить вместе с заявлением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>- копии документов, удостоверяющих права на жилой дом (квартиру), в котором зарегистрирован заявитель;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>- копию технического паспорта на домовладение (квартиру);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>- справку ГУП РК "КРЫМ БТИ" о наличии (отсутствии) в собственности недвижимого имущества;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>- справку Государственного комитета по государственной регистрации и кадастру Республики Крым о наличии (отсутствии) в собственности у заявителя, его супруг</w:t>
      </w:r>
      <w:proofErr w:type="gramStart"/>
      <w:r w:rsidRPr="00AE7364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AE7364">
        <w:rPr>
          <w:rFonts w:ascii="Times New Roman" w:eastAsia="Times New Roman" w:hAnsi="Times New Roman" w:cs="Times New Roman"/>
          <w:sz w:val="28"/>
          <w:szCs w:val="28"/>
        </w:rPr>
        <w:t>и) и несовершеннолетних детей, а также для многодетных семей - у совершеннолетних детей в возрасте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обучения, иного земельного участка, пригодного для строительства жилого дома; в собственности жилого помещения, в том числе жилого дома; отчужденного недвижимого имущества, в том числе земельного участка;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>- иные документы и материалы.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28" w:history="1">
        <w:r w:rsidRPr="00AE7364">
          <w:rPr>
            <w:rFonts w:ascii="Times New Roman" w:eastAsia="Times New Roman" w:hAnsi="Times New Roman" w:cs="Times New Roman"/>
            <w:sz w:val="28"/>
            <w:szCs w:val="28"/>
          </w:rPr>
          <w:t>пунктом 3 части 1 статьи 7</w:t>
        </w:r>
      </w:hyperlink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 Федерально</w:t>
      </w:r>
      <w:r w:rsidR="005D3385">
        <w:rPr>
          <w:rFonts w:ascii="Times New Roman" w:eastAsia="Times New Roman" w:hAnsi="Times New Roman" w:cs="Times New Roman"/>
          <w:sz w:val="28"/>
          <w:szCs w:val="28"/>
        </w:rPr>
        <w:t>го закона от 27.07.2010 №</w:t>
      </w:r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органы, предоставляющие государственные услуги, и </w:t>
      </w:r>
      <w:r w:rsidRPr="00AE736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</w:t>
      </w:r>
      <w:proofErr w:type="gramEnd"/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получения услуг и получения документов и информации, предоставляемых в результате таких услуг, включенных в перечни, указанные в </w:t>
      </w:r>
      <w:hyperlink r:id="rId29" w:history="1">
        <w:r w:rsidRPr="00AE7364">
          <w:rPr>
            <w:rFonts w:ascii="Times New Roman" w:eastAsia="Times New Roman" w:hAnsi="Times New Roman" w:cs="Times New Roman"/>
            <w:sz w:val="28"/>
            <w:szCs w:val="28"/>
          </w:rPr>
          <w:t>части 1 статьи 9</w:t>
        </w:r>
      </w:hyperlink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72E11" w:rsidRDefault="00972E11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736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93BC1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. Исчерпывающий перечень основани</w:t>
      </w:r>
      <w:r w:rsidR="00BA56EC">
        <w:rPr>
          <w:rFonts w:ascii="Times New Roman" w:eastAsia="Times New Roman" w:hAnsi="Times New Roman" w:cs="Times New Roman"/>
          <w:b/>
          <w:i/>
          <w:sz w:val="28"/>
          <w:szCs w:val="28"/>
        </w:rPr>
        <w:t>й для отказа в приеме заявления</w:t>
      </w:r>
    </w:p>
    <w:p w:rsidR="00DE56D0" w:rsidRPr="00AE7364" w:rsidRDefault="00BA56EC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E56D0" w:rsidRPr="00AE7364"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документов, указанных в </w:t>
      </w:r>
      <w:hyperlink w:anchor="P98" w:history="1">
        <w:r w:rsidR="00DE56D0" w:rsidRPr="00AE7364">
          <w:rPr>
            <w:rFonts w:ascii="Times New Roman" w:eastAsia="Times New Roman" w:hAnsi="Times New Roman" w:cs="Times New Roman"/>
            <w:sz w:val="28"/>
            <w:szCs w:val="28"/>
          </w:rPr>
          <w:t>пункте 2.6</w:t>
        </w:r>
      </w:hyperlink>
      <w:r w:rsidR="00DE56D0" w:rsidRPr="00AE7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E11" w:rsidRDefault="00972E11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56D0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893BC1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Исчерпывающий перечень оснований для </w:t>
      </w:r>
      <w:r w:rsidR="00332E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приостановления или </w:t>
      </w: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отказа в предоставлении муниципальной услуги</w:t>
      </w:r>
    </w:p>
    <w:p w:rsidR="00332E71" w:rsidRPr="00332E71" w:rsidRDefault="00332E71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7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3BC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32E71">
        <w:rPr>
          <w:rFonts w:ascii="Times New Roman" w:eastAsia="Times New Roman" w:hAnsi="Times New Roman" w:cs="Times New Roman"/>
          <w:sz w:val="28"/>
          <w:szCs w:val="28"/>
        </w:rPr>
        <w:t>.1.Основания для приостановления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муниципальной услуги отсутств</w:t>
      </w:r>
      <w:r w:rsidRPr="00332E71">
        <w:rPr>
          <w:rFonts w:ascii="Times New Roman" w:eastAsia="Times New Roman" w:hAnsi="Times New Roman" w:cs="Times New Roman"/>
          <w:sz w:val="28"/>
          <w:szCs w:val="28"/>
        </w:rPr>
        <w:t>уют.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3BC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E73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2E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7364">
        <w:rPr>
          <w:rFonts w:ascii="Times New Roman" w:eastAsia="Times New Roman" w:hAnsi="Times New Roman" w:cs="Times New Roman"/>
          <w:sz w:val="28"/>
          <w:szCs w:val="28"/>
        </w:rPr>
        <w:t>.Основанием для отказа включения заявителя в очередь на получение бесплатно в собственность (аренду) земельного участка является: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заявителя требованиям </w:t>
      </w:r>
      <w:hyperlink r:id="rId30" w:history="1">
        <w:r w:rsidRPr="00AE7364">
          <w:rPr>
            <w:rFonts w:ascii="Times New Roman" w:eastAsia="Times New Roman" w:hAnsi="Times New Roman" w:cs="Times New Roman"/>
            <w:sz w:val="28"/>
            <w:szCs w:val="28"/>
          </w:rPr>
          <w:t>статей 4</w:t>
        </w:r>
      </w:hyperlink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1" w:history="1">
        <w:r w:rsidRPr="00AE7364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 Закона;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>- включение заявителя в список очередности граждан на получение в собственность (аренду) земельного участка, находящегося в муниципальной собственности, для индивидуального жилищного строительства, ведения дачного хозяйства, садоводства, а также для ведения личного подсобного хозяйства в границах населенного пункта (далее - список) ранее в другом или том же муниципальном районе или городском округе.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3BC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E73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2E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недостоверных сведений, послуживших основанием для постановки в очередь на получение земельного участка, решение о передаче земельного участка подлежит отмене (договор аренды, в случае его заключения, - расторжению), а земельный участок - возврату в муниципальную собственность муниципального образования </w:t>
      </w:r>
      <w:r w:rsidR="00AE7364">
        <w:rPr>
          <w:rFonts w:ascii="Times New Roman" w:eastAsia="Times New Roman" w:hAnsi="Times New Roman" w:cs="Times New Roman"/>
          <w:sz w:val="28"/>
          <w:szCs w:val="28"/>
        </w:rPr>
        <w:t>городской округ Армянск Республики Крым</w:t>
      </w:r>
      <w:r w:rsidRPr="00AE7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E11" w:rsidRDefault="00972E11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2.1</w:t>
      </w:r>
      <w:r w:rsidR="00893BC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. Порядок, размер и основания взимания какой-либо платы за предоставление муниципальной услуги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>Взимание платы за предоставление муниципальной</w:t>
      </w:r>
      <w:r w:rsidRPr="00AE7364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972E11" w:rsidRDefault="00972E11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2.1</w:t>
      </w:r>
      <w:r w:rsidR="00893BC1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.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не должно превышать </w:t>
      </w:r>
      <w:r w:rsidR="00F941B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DE56D0" w:rsidRPr="00AE7364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на получение результата предоставления муниципальной услуги не должно превышать </w:t>
      </w:r>
      <w:r w:rsidR="00F941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7364">
        <w:rPr>
          <w:rFonts w:ascii="Times New Roman" w:eastAsia="Times New Roman" w:hAnsi="Times New Roman" w:cs="Times New Roman"/>
          <w:sz w:val="28"/>
          <w:szCs w:val="28"/>
        </w:rPr>
        <w:t>5 минут.</w:t>
      </w:r>
    </w:p>
    <w:p w:rsidR="00DE56D0" w:rsidRDefault="00DE56D0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2.1</w:t>
      </w:r>
      <w:r w:rsidR="00893BC1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AE7364">
        <w:rPr>
          <w:rFonts w:ascii="Times New Roman" w:eastAsia="Times New Roman" w:hAnsi="Times New Roman" w:cs="Times New Roman"/>
          <w:b/>
          <w:i/>
          <w:sz w:val="28"/>
          <w:szCs w:val="28"/>
        </w:rPr>
        <w:t>. Срок и порядок регистрации запроса заявителя о предоставлении муниципальной услуги.</w:t>
      </w:r>
    </w:p>
    <w:p w:rsidR="00295555" w:rsidRPr="000C222B" w:rsidRDefault="00DE56D0" w:rsidP="00295555">
      <w:pPr>
        <w:pStyle w:val="a6"/>
        <w:widowControl w:val="0"/>
        <w:tabs>
          <w:tab w:val="left" w:pos="709"/>
        </w:tabs>
        <w:ind w:firstLine="720"/>
        <w:jc w:val="both"/>
        <w:rPr>
          <w:rStyle w:val="a7"/>
          <w:rFonts w:ascii="Times New Roman" w:hAnsi="Times New Roman"/>
          <w:sz w:val="28"/>
          <w:szCs w:val="28"/>
          <w:lang w:val="ru-RU"/>
        </w:rPr>
      </w:pPr>
      <w:r w:rsidRPr="00AE7364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 w:rsidRPr="00AE7364">
        <w:rPr>
          <w:rFonts w:ascii="Times New Roman" w:eastAsia="Times New Roman" w:hAnsi="Times New Roman"/>
          <w:sz w:val="28"/>
          <w:szCs w:val="28"/>
        </w:rPr>
        <w:t>включения</w:t>
      </w:r>
      <w:proofErr w:type="spellEnd"/>
      <w:r w:rsidRPr="00AE7364">
        <w:rPr>
          <w:rFonts w:ascii="Times New Roman" w:eastAsia="Times New Roman" w:hAnsi="Times New Roman"/>
          <w:sz w:val="28"/>
          <w:szCs w:val="28"/>
        </w:rPr>
        <w:t xml:space="preserve"> в список </w:t>
      </w:r>
      <w:proofErr w:type="spellStart"/>
      <w:r w:rsidRPr="00AE7364">
        <w:rPr>
          <w:rFonts w:ascii="Times New Roman" w:eastAsia="Times New Roman" w:hAnsi="Times New Roman"/>
          <w:sz w:val="28"/>
          <w:szCs w:val="28"/>
        </w:rPr>
        <w:t>заявитель</w:t>
      </w:r>
      <w:proofErr w:type="spellEnd"/>
      <w:r w:rsidRPr="00AE7364">
        <w:rPr>
          <w:rFonts w:ascii="Times New Roman" w:eastAsia="Times New Roman" w:hAnsi="Times New Roman"/>
          <w:sz w:val="28"/>
          <w:szCs w:val="28"/>
        </w:rPr>
        <w:t xml:space="preserve"> или его представитель подает в </w:t>
      </w:r>
      <w:r w:rsidR="00295555">
        <w:rPr>
          <w:rFonts w:ascii="Times New Roman" w:eastAsia="Times New Roman" w:hAnsi="Times New Roman"/>
          <w:sz w:val="28"/>
          <w:szCs w:val="28"/>
        </w:rPr>
        <w:t xml:space="preserve">администрацию города Армянска </w:t>
      </w:r>
      <w:r w:rsidRPr="00AE7364">
        <w:rPr>
          <w:rFonts w:ascii="Times New Roman" w:eastAsia="Times New Roman" w:hAnsi="Times New Roman"/>
          <w:sz w:val="28"/>
          <w:szCs w:val="28"/>
        </w:rPr>
        <w:t xml:space="preserve">заявление в письменном виде по форме согласно приложению </w:t>
      </w:r>
      <w:r w:rsidR="00295555">
        <w:rPr>
          <w:rFonts w:ascii="Times New Roman" w:eastAsia="Times New Roman" w:hAnsi="Times New Roman"/>
          <w:sz w:val="28"/>
          <w:szCs w:val="28"/>
        </w:rPr>
        <w:t>1</w:t>
      </w:r>
      <w:r w:rsidRPr="00AE7364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29555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95555" w:rsidRPr="00295555">
        <w:rPr>
          <w:rStyle w:val="a7"/>
          <w:rFonts w:ascii="Times New Roman" w:hAnsi="Times New Roman"/>
          <w:sz w:val="28"/>
          <w:szCs w:val="28"/>
        </w:rPr>
        <w:t>Регистрация</w:t>
      </w:r>
      <w:proofErr w:type="spellEnd"/>
      <w:r w:rsidR="00295555" w:rsidRPr="0029555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295555" w:rsidRPr="00295555">
        <w:rPr>
          <w:rStyle w:val="a7"/>
          <w:rFonts w:ascii="Times New Roman" w:hAnsi="Times New Roman"/>
          <w:sz w:val="28"/>
          <w:szCs w:val="28"/>
        </w:rPr>
        <w:t>заявления</w:t>
      </w:r>
      <w:proofErr w:type="spellEnd"/>
      <w:r w:rsidR="00295555" w:rsidRPr="0029555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295555" w:rsidRPr="00295555">
        <w:rPr>
          <w:rStyle w:val="a7"/>
          <w:rFonts w:ascii="Times New Roman" w:hAnsi="Times New Roman"/>
          <w:sz w:val="28"/>
          <w:szCs w:val="28"/>
        </w:rPr>
        <w:t>осуществляется</w:t>
      </w:r>
      <w:proofErr w:type="spellEnd"/>
      <w:r w:rsidR="00295555" w:rsidRPr="00295555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="00295555" w:rsidRPr="00295555">
        <w:rPr>
          <w:rStyle w:val="a7"/>
          <w:rFonts w:ascii="Times New Roman" w:hAnsi="Times New Roman"/>
          <w:sz w:val="28"/>
          <w:szCs w:val="28"/>
        </w:rPr>
        <w:t>общем</w:t>
      </w:r>
      <w:proofErr w:type="spellEnd"/>
      <w:r w:rsidR="00295555" w:rsidRPr="0029555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295555" w:rsidRPr="00295555">
        <w:rPr>
          <w:rStyle w:val="a7"/>
          <w:rFonts w:ascii="Times New Roman" w:hAnsi="Times New Roman"/>
          <w:sz w:val="28"/>
          <w:szCs w:val="28"/>
        </w:rPr>
        <w:t>порядке</w:t>
      </w:r>
      <w:proofErr w:type="spellEnd"/>
      <w:r w:rsidR="00295555" w:rsidRPr="00295555">
        <w:rPr>
          <w:rStyle w:val="a7"/>
          <w:rFonts w:ascii="Times New Roman" w:hAnsi="Times New Roman"/>
          <w:sz w:val="28"/>
          <w:szCs w:val="28"/>
        </w:rPr>
        <w:t xml:space="preserve"> в день </w:t>
      </w:r>
      <w:proofErr w:type="spellStart"/>
      <w:r w:rsidR="00295555" w:rsidRPr="00295555">
        <w:rPr>
          <w:rStyle w:val="a7"/>
          <w:rFonts w:ascii="Times New Roman" w:hAnsi="Times New Roman"/>
          <w:sz w:val="28"/>
          <w:szCs w:val="28"/>
        </w:rPr>
        <w:t>поступления</w:t>
      </w:r>
      <w:proofErr w:type="spellEnd"/>
      <w:r w:rsidR="00295555" w:rsidRPr="0029555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="00295555" w:rsidRPr="00295555">
        <w:rPr>
          <w:rStyle w:val="a7"/>
          <w:rFonts w:ascii="Times New Roman" w:hAnsi="Times New Roman"/>
          <w:sz w:val="28"/>
          <w:szCs w:val="28"/>
        </w:rPr>
        <w:t>заявления</w:t>
      </w:r>
      <w:proofErr w:type="spellEnd"/>
      <w:r w:rsidR="00295555" w:rsidRPr="00295555">
        <w:rPr>
          <w:rStyle w:val="a7"/>
          <w:rFonts w:ascii="Times New Roman" w:hAnsi="Times New Roman"/>
          <w:sz w:val="28"/>
          <w:szCs w:val="28"/>
        </w:rPr>
        <w:t xml:space="preserve"> в </w:t>
      </w:r>
      <w:hyperlink r:id="rId32" w:history="1">
        <w:r w:rsidR="000C222B">
          <w:rPr>
            <w:rFonts w:ascii="Times New Roman" w:hAnsi="Times New Roman"/>
            <w:sz w:val="28"/>
            <w:szCs w:val="28"/>
            <w:lang w:val="ru-RU"/>
          </w:rPr>
          <w:t>о</w:t>
        </w:r>
        <w:proofErr w:type="spellStart"/>
        <w:r w:rsidR="000C222B" w:rsidRPr="00502B10">
          <w:rPr>
            <w:rFonts w:ascii="Times New Roman" w:hAnsi="Times New Roman"/>
            <w:sz w:val="28"/>
            <w:szCs w:val="28"/>
          </w:rPr>
          <w:t>тдел</w:t>
        </w:r>
        <w:proofErr w:type="spellEnd"/>
        <w:r w:rsidR="000C222B" w:rsidRPr="00502B10">
          <w:rPr>
            <w:rFonts w:ascii="Times New Roman" w:hAnsi="Times New Roman"/>
            <w:sz w:val="28"/>
            <w:szCs w:val="28"/>
          </w:rPr>
          <w:t xml:space="preserve"> по </w:t>
        </w:r>
        <w:proofErr w:type="spellStart"/>
        <w:r w:rsidR="000C222B" w:rsidRPr="00502B10">
          <w:rPr>
            <w:rFonts w:ascii="Times New Roman" w:hAnsi="Times New Roman"/>
            <w:sz w:val="28"/>
            <w:szCs w:val="28"/>
          </w:rPr>
          <w:t>организационной</w:t>
        </w:r>
        <w:proofErr w:type="spellEnd"/>
        <w:r w:rsidR="000C222B" w:rsidRPr="00502B10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="000C222B" w:rsidRPr="00502B10">
          <w:rPr>
            <w:rFonts w:ascii="Times New Roman" w:hAnsi="Times New Roman"/>
            <w:sz w:val="28"/>
            <w:szCs w:val="28"/>
          </w:rPr>
          <w:t>работе</w:t>
        </w:r>
        <w:proofErr w:type="spellEnd"/>
        <w:r w:rsidR="000C222B" w:rsidRPr="00502B10">
          <w:rPr>
            <w:rFonts w:ascii="Times New Roman" w:hAnsi="Times New Roman"/>
            <w:sz w:val="28"/>
            <w:szCs w:val="28"/>
          </w:rPr>
          <w:t xml:space="preserve">, </w:t>
        </w:r>
        <w:proofErr w:type="spellStart"/>
        <w:r w:rsidR="000C222B" w:rsidRPr="00502B10">
          <w:rPr>
            <w:rFonts w:ascii="Times New Roman" w:hAnsi="Times New Roman"/>
            <w:sz w:val="28"/>
            <w:szCs w:val="28"/>
          </w:rPr>
          <w:t>делопроизводству</w:t>
        </w:r>
        <w:proofErr w:type="spellEnd"/>
        <w:r w:rsidR="000C222B" w:rsidRPr="00502B10">
          <w:rPr>
            <w:rFonts w:ascii="Times New Roman" w:hAnsi="Times New Roman"/>
            <w:sz w:val="28"/>
            <w:szCs w:val="28"/>
          </w:rPr>
          <w:t xml:space="preserve">, контролю, </w:t>
        </w:r>
        <w:proofErr w:type="spellStart"/>
        <w:r w:rsidR="000C222B" w:rsidRPr="00502B10">
          <w:rPr>
            <w:rFonts w:ascii="Times New Roman" w:hAnsi="Times New Roman"/>
            <w:sz w:val="28"/>
            <w:szCs w:val="28"/>
          </w:rPr>
          <w:t>обращениям</w:t>
        </w:r>
        <w:proofErr w:type="spellEnd"/>
        <w:r w:rsidR="000C222B" w:rsidRPr="00502B10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="000C222B" w:rsidRPr="00502B10">
          <w:rPr>
            <w:rFonts w:ascii="Times New Roman" w:hAnsi="Times New Roman"/>
            <w:sz w:val="28"/>
            <w:szCs w:val="28"/>
          </w:rPr>
          <w:t>граждан</w:t>
        </w:r>
        <w:proofErr w:type="spellEnd"/>
      </w:hyperlink>
      <w:r w:rsidR="000C222B" w:rsidRPr="00502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22B" w:rsidRPr="00502B10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="000C222B" w:rsidRPr="00502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22B" w:rsidRPr="00502B10">
        <w:rPr>
          <w:rFonts w:ascii="Times New Roman" w:hAnsi="Times New Roman"/>
          <w:sz w:val="28"/>
          <w:szCs w:val="28"/>
        </w:rPr>
        <w:t>города</w:t>
      </w:r>
      <w:proofErr w:type="spellEnd"/>
      <w:r w:rsidR="000C222B" w:rsidRPr="00502B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C222B" w:rsidRPr="00502B10">
        <w:rPr>
          <w:rFonts w:ascii="Times New Roman" w:hAnsi="Times New Roman"/>
          <w:sz w:val="28"/>
          <w:szCs w:val="28"/>
        </w:rPr>
        <w:t>далее</w:t>
      </w:r>
      <w:proofErr w:type="spellEnd"/>
      <w:r w:rsidR="000C222B" w:rsidRPr="00502B10">
        <w:rPr>
          <w:rFonts w:ascii="Times New Roman" w:hAnsi="Times New Roman"/>
          <w:sz w:val="28"/>
          <w:szCs w:val="28"/>
        </w:rPr>
        <w:t xml:space="preserve"> - ООРДКОГ)</w:t>
      </w:r>
      <w:r w:rsidR="000C222B">
        <w:rPr>
          <w:rFonts w:ascii="Times New Roman" w:hAnsi="Times New Roman"/>
          <w:sz w:val="28"/>
          <w:szCs w:val="28"/>
          <w:lang w:val="ru-RU"/>
        </w:rPr>
        <w:t>.</w:t>
      </w:r>
    </w:p>
    <w:p w:rsidR="00DE56D0" w:rsidRPr="00AE7364" w:rsidRDefault="00295555" w:rsidP="00AE73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Также з</w:t>
      </w:r>
      <w:r w:rsidR="00DE56D0" w:rsidRPr="00AE7364">
        <w:rPr>
          <w:rFonts w:ascii="Times New Roman" w:eastAsia="Times New Roman" w:hAnsi="Times New Roman" w:cs="Times New Roman"/>
          <w:sz w:val="28"/>
          <w:szCs w:val="28"/>
        </w:rPr>
        <w:t>аявление регистрируется в день поступления в книге регистрации заявлений о постановке в очередь граждан с целью бесплатного получения в собственность (аренду) земельного участка, находящегося в муниципальной собственности, для индивидуального жилищного строительства, ведения дачного хозяйства, садоводства, а также для ведения личного подсобного хозяйства в границах населенного пункта (далее - книга регистрации заявлений) посредством автоматизированной информационной системы.</w:t>
      </w:r>
      <w:proofErr w:type="gramEnd"/>
    </w:p>
    <w:p w:rsidR="00972E11" w:rsidRDefault="00972E11" w:rsidP="005D3385">
      <w:pPr>
        <w:pStyle w:val="a6"/>
        <w:widowControl w:val="0"/>
        <w:tabs>
          <w:tab w:val="left" w:pos="709"/>
        </w:tabs>
        <w:ind w:firstLine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5D3385" w:rsidRPr="005D3385" w:rsidRDefault="005D3385" w:rsidP="005D3385">
      <w:pPr>
        <w:pStyle w:val="a6"/>
        <w:widowControl w:val="0"/>
        <w:tabs>
          <w:tab w:val="left" w:pos="709"/>
        </w:tabs>
        <w:ind w:firstLine="720"/>
        <w:jc w:val="both"/>
        <w:rPr>
          <w:rStyle w:val="a7"/>
          <w:rFonts w:ascii="Times New Roman" w:hAnsi="Times New Roman"/>
          <w:b/>
          <w:bCs/>
          <w:sz w:val="28"/>
          <w:szCs w:val="28"/>
        </w:rPr>
      </w:pPr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2.1</w:t>
      </w:r>
      <w:r w:rsidR="00893BC1"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  <w:t>4</w:t>
      </w:r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Требования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к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помещениям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, в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которых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предоставляется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муниципальная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услуга, к залу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ожидания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местам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заполнения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заявлений о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предоставлении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услуги</w:t>
      </w:r>
    </w:p>
    <w:p w:rsidR="005D3385" w:rsidRPr="005D3385" w:rsidRDefault="005D3385" w:rsidP="005D3385">
      <w:pPr>
        <w:pStyle w:val="a6"/>
        <w:widowControl w:val="0"/>
        <w:tabs>
          <w:tab w:val="left" w:pos="709"/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2.1</w:t>
      </w:r>
      <w:r w:rsidR="00893BC1">
        <w:rPr>
          <w:rStyle w:val="a7"/>
          <w:rFonts w:ascii="Times New Roman" w:hAnsi="Times New Roman"/>
          <w:sz w:val="28"/>
          <w:szCs w:val="28"/>
          <w:lang w:val="ru-RU"/>
        </w:rPr>
        <w:t>4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.1.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Требования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к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помещениям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которых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предоставляется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муниципальная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услуга:</w:t>
      </w:r>
    </w:p>
    <w:p w:rsidR="005D3385" w:rsidRPr="005D3385" w:rsidRDefault="005D3385" w:rsidP="005D3385">
      <w:pPr>
        <w:pStyle w:val="a6"/>
        <w:widowControl w:val="0"/>
        <w:tabs>
          <w:tab w:val="left" w:pos="709"/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1</w:t>
      </w:r>
      <w:r w:rsidR="00BA56EC">
        <w:rPr>
          <w:rStyle w:val="a7"/>
          <w:rFonts w:ascii="Times New Roman" w:hAnsi="Times New Roman"/>
          <w:sz w:val="28"/>
          <w:szCs w:val="28"/>
          <w:lang w:val="ru-RU"/>
        </w:rPr>
        <w:t>)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Входы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здание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Администрации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оборудуются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пандусами,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расширенными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проходами,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позволяющими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обеспечить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беспрепятственный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доступ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инвалидов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включая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инвалидов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использующих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кресла-коляски,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должны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быть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оборудованы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вывеской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с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указанием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полного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наименования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адреса, номера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телефона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справок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приемных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дней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>.</w:t>
      </w:r>
    </w:p>
    <w:p w:rsidR="005D3385" w:rsidRPr="005D3385" w:rsidRDefault="005D3385" w:rsidP="005D3385">
      <w:pPr>
        <w:pStyle w:val="a6"/>
        <w:widowControl w:val="0"/>
        <w:tabs>
          <w:tab w:val="left" w:pos="709"/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</w:t>
      </w:r>
      <w:r w:rsidR="00BA56EC">
        <w:rPr>
          <w:rStyle w:val="a7"/>
          <w:rFonts w:ascii="Times New Roman" w:hAnsi="Times New Roman"/>
          <w:sz w:val="28"/>
          <w:szCs w:val="28"/>
          <w:lang w:val="ru-RU"/>
        </w:rPr>
        <w:t>)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Помещения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которых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предоставляется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муниципальная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услуга,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должны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соответствовать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санитарно-гигиеническим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противопожарным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требованиям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требованиям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техники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безопасности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а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также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обеспечивать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свободный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доступ к ним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инвалидов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маломобильных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групп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населения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>.</w:t>
      </w:r>
    </w:p>
    <w:p w:rsidR="005D3385" w:rsidRPr="005D3385" w:rsidRDefault="005D3385" w:rsidP="005D3385">
      <w:pPr>
        <w:pStyle w:val="a6"/>
        <w:widowControl w:val="0"/>
        <w:tabs>
          <w:tab w:val="left" w:pos="709"/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3</w:t>
      </w:r>
      <w:r w:rsidR="00BA56EC">
        <w:rPr>
          <w:rStyle w:val="a7"/>
          <w:rFonts w:ascii="Times New Roman" w:hAnsi="Times New Roman"/>
          <w:sz w:val="28"/>
          <w:szCs w:val="28"/>
          <w:lang w:val="ru-RU"/>
        </w:rPr>
        <w:t>)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Помещения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которых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предоставляется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муниципальная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услуга,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комплектуется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необходимым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оборудованием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целях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создания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комфортных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условий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получателей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услуги.</w:t>
      </w:r>
    </w:p>
    <w:p w:rsidR="005D3385" w:rsidRPr="005D3385" w:rsidRDefault="005D3385" w:rsidP="005D3385">
      <w:pPr>
        <w:pStyle w:val="a6"/>
        <w:widowControl w:val="0"/>
        <w:tabs>
          <w:tab w:val="left" w:pos="709"/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2.1</w:t>
      </w:r>
      <w:r w:rsidR="00893BC1">
        <w:rPr>
          <w:rStyle w:val="a7"/>
          <w:rFonts w:ascii="Times New Roman" w:hAnsi="Times New Roman"/>
          <w:sz w:val="28"/>
          <w:szCs w:val="28"/>
          <w:lang w:val="ru-RU"/>
        </w:rPr>
        <w:t>4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.2.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Рабочие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места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лиц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непосредственно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участвующих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должны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быть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оборудованы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персональным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компьютером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с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возможностью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доступа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к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необходимым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информационным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базам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данных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печатающим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копирующим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сканирующим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устройствами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иметь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информацию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фамилии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имени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отчестве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лица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осуществляющего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прием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заявителей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>.</w:t>
      </w:r>
    </w:p>
    <w:p w:rsidR="005D3385" w:rsidRPr="005D3385" w:rsidRDefault="005D3385" w:rsidP="005D3385">
      <w:pPr>
        <w:pStyle w:val="a6"/>
        <w:widowControl w:val="0"/>
        <w:tabs>
          <w:tab w:val="left" w:pos="709"/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2.1</w:t>
      </w:r>
      <w:r w:rsidR="00893BC1">
        <w:rPr>
          <w:rStyle w:val="a7"/>
          <w:rFonts w:ascii="Times New Roman" w:hAnsi="Times New Roman"/>
          <w:sz w:val="28"/>
          <w:szCs w:val="28"/>
          <w:lang w:val="ru-RU"/>
        </w:rPr>
        <w:t>4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.3. Зал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ожидания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места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заполнения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заявлений о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должны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быть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оборудованы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стульями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столами (стойками),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кресельными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секциями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скамьями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обеспечены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образцами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заполнения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документов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бланками заявлений 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канцелярскими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принадлежностями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соответствовать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комфортным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условиям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заявителей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.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Количество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мест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определяется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исходя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из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фактической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нагрузки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возможностей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5D3385">
        <w:rPr>
          <w:rStyle w:val="a7"/>
          <w:rFonts w:ascii="Times New Roman" w:hAnsi="Times New Roman"/>
          <w:sz w:val="28"/>
          <w:szCs w:val="28"/>
        </w:rPr>
        <w:lastRenderedPageBreak/>
        <w:t xml:space="preserve">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размещения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здании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но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не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может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составлять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менее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трех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>.</w:t>
      </w:r>
    </w:p>
    <w:p w:rsidR="005D3385" w:rsidRPr="005D3385" w:rsidRDefault="005D3385" w:rsidP="005D3385">
      <w:pPr>
        <w:pStyle w:val="a6"/>
        <w:widowControl w:val="0"/>
        <w:tabs>
          <w:tab w:val="left" w:pos="709"/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2.1</w:t>
      </w:r>
      <w:r w:rsidR="002F23BF">
        <w:rPr>
          <w:rStyle w:val="a7"/>
          <w:rFonts w:ascii="Times New Roman" w:hAnsi="Times New Roman"/>
          <w:sz w:val="28"/>
          <w:szCs w:val="28"/>
          <w:lang w:val="ru-RU"/>
        </w:rPr>
        <w:t>4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.4.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Места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информирования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предназначенные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ознакомления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заявителей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с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информационными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материалами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оборудуются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информационными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стендами,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стульями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и столами (стойками)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оформления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заявлений.</w:t>
      </w:r>
    </w:p>
    <w:p w:rsidR="005D3385" w:rsidRPr="005D3385" w:rsidRDefault="005D3385" w:rsidP="005D3385">
      <w:pPr>
        <w:pStyle w:val="a6"/>
        <w:widowControl w:val="0"/>
        <w:tabs>
          <w:tab w:val="left" w:pos="709"/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 xml:space="preserve">На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информационных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стендах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размещается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визуальная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текстовая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информация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порядке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услуги.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Информационные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стенды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устанавливаются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удобном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заявителей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месте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должны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соответствовать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оптимальному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зрительному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восприятию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этой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информации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заявителями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>.</w:t>
      </w:r>
    </w:p>
    <w:p w:rsidR="005D3385" w:rsidRPr="005D3385" w:rsidRDefault="005D3385" w:rsidP="005D3385">
      <w:pPr>
        <w:pStyle w:val="a6"/>
        <w:widowControl w:val="0"/>
        <w:tabs>
          <w:tab w:val="left" w:pos="709"/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2.1</w:t>
      </w:r>
      <w:r w:rsidR="002F23BF">
        <w:rPr>
          <w:rStyle w:val="a7"/>
          <w:rFonts w:ascii="Times New Roman" w:hAnsi="Times New Roman"/>
          <w:sz w:val="28"/>
          <w:szCs w:val="28"/>
          <w:lang w:val="ru-RU"/>
        </w:rPr>
        <w:t>4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.5. С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целью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соблюдения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Требований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к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обеспечению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доступности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инвалидов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соответствии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с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законодательством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Российской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Федерации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социальной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защите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инвалидов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bookmarkStart w:id="3" w:name="sub_1515"/>
      <w:r w:rsidRPr="005D3385">
        <w:rPr>
          <w:rStyle w:val="a7"/>
          <w:rFonts w:ascii="Times New Roman" w:hAnsi="Times New Roman"/>
          <w:sz w:val="28"/>
          <w:szCs w:val="28"/>
        </w:rPr>
        <w:t xml:space="preserve">орган,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осуществляющий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должен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обеспечить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: 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511"/>
      <w:r w:rsidRPr="005D3385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1513"/>
      <w:bookmarkEnd w:id="4"/>
      <w:r w:rsidRPr="005D338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385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5D3385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 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385">
        <w:rPr>
          <w:rFonts w:ascii="Times New Roman" w:hAnsi="Times New Roman" w:cs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516"/>
      <w:bookmarkEnd w:id="3"/>
      <w:r w:rsidRPr="005D3385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D338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D33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338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D3385">
        <w:rPr>
          <w:rFonts w:ascii="Times New Roman" w:hAnsi="Times New Roman" w:cs="Times New Roman"/>
          <w:sz w:val="28"/>
          <w:szCs w:val="28"/>
        </w:rPr>
        <w:t>;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sub_1517"/>
      <w:bookmarkEnd w:id="6"/>
      <w:proofErr w:type="gramStart"/>
      <w:r w:rsidRPr="005D3385">
        <w:rPr>
          <w:rFonts w:ascii="Times New Roman" w:hAnsi="Times New Roman" w:cs="Times New Roman"/>
          <w:sz w:val="28"/>
          <w:szCs w:val="28"/>
        </w:rPr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sub_15108"/>
      <w:r w:rsidRPr="005D3385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bookmarkEnd w:id="7"/>
    <w:bookmarkEnd w:id="8"/>
    <w:p w:rsidR="005D3385" w:rsidRPr="005D3385" w:rsidRDefault="005D3385" w:rsidP="005D3385">
      <w:pPr>
        <w:pStyle w:val="a6"/>
        <w:widowControl w:val="0"/>
        <w:tabs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2.1</w:t>
      </w:r>
      <w:r w:rsidR="002F23BF">
        <w:rPr>
          <w:rStyle w:val="a7"/>
          <w:rFonts w:ascii="Times New Roman" w:hAnsi="Times New Roman"/>
          <w:sz w:val="28"/>
          <w:szCs w:val="28"/>
          <w:lang w:val="ru-RU"/>
        </w:rPr>
        <w:t>4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.6.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местах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стоянки (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остановки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)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автотранспортных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средств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выделяется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не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менее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10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процентов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мест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(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но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не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менее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одного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места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lastRenderedPageBreak/>
        <w:t>парковки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специальных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автотранспортных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средств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инвалидов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которые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не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должны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занимать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иные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транспортные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средства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.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Инвалиды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лица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с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ограничением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жизнедеятельности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пользуются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местами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парковки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специальных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автотранспортных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средств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бесплатно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>.</w:t>
      </w:r>
    </w:p>
    <w:p w:rsidR="005D3385" w:rsidRPr="005D3385" w:rsidRDefault="005D3385" w:rsidP="005D3385">
      <w:pPr>
        <w:pStyle w:val="consplusnormal0"/>
        <w:shd w:val="clear" w:color="auto" w:fill="FFFFFF"/>
        <w:spacing w:after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2.1</w:t>
      </w:r>
      <w:r w:rsidR="002F23BF">
        <w:rPr>
          <w:rStyle w:val="a7"/>
          <w:rFonts w:ascii="Times New Roman" w:hAnsi="Times New Roman"/>
          <w:sz w:val="28"/>
          <w:szCs w:val="28"/>
        </w:rPr>
        <w:t>4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.7. </w:t>
      </w:r>
      <w:r w:rsidRPr="005D3385">
        <w:rPr>
          <w:color w:val="000000"/>
          <w:sz w:val="28"/>
          <w:szCs w:val="28"/>
          <w:bdr w:val="none" w:sz="0" w:space="0" w:color="auto" w:frame="1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муниципального образования городской округ Армянск Республики Крым, минимальные меры для обеспечения доступа инвалидов к месту предоставления услуги либо, когда </w:t>
      </w:r>
      <w:proofErr w:type="gramStart"/>
      <w:r w:rsidRPr="005D3385">
        <w:rPr>
          <w:color w:val="000000"/>
          <w:sz w:val="28"/>
          <w:szCs w:val="28"/>
          <w:bdr w:val="none" w:sz="0" w:space="0" w:color="auto" w:frame="1"/>
        </w:rPr>
        <w:t>это</w:t>
      </w:r>
      <w:proofErr w:type="gramEnd"/>
      <w:r w:rsidRPr="005D3385">
        <w:rPr>
          <w:color w:val="000000"/>
          <w:sz w:val="28"/>
          <w:szCs w:val="28"/>
          <w:bdr w:val="none" w:sz="0" w:space="0" w:color="auto" w:frame="1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5D3385" w:rsidRPr="005D3385" w:rsidRDefault="005D3385" w:rsidP="005D3385">
      <w:pPr>
        <w:pStyle w:val="consplusnormal0"/>
        <w:shd w:val="clear" w:color="auto" w:fill="FFFFFF"/>
        <w:spacing w:after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2.1</w:t>
      </w:r>
      <w:r w:rsidR="002F23BF">
        <w:rPr>
          <w:rStyle w:val="a7"/>
          <w:rFonts w:ascii="Times New Roman" w:hAnsi="Times New Roman"/>
          <w:sz w:val="28"/>
          <w:szCs w:val="28"/>
        </w:rPr>
        <w:t>4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.8. </w:t>
      </w:r>
      <w:proofErr w:type="gramStart"/>
      <w:r w:rsidRPr="005D3385">
        <w:rPr>
          <w:color w:val="000000"/>
          <w:sz w:val="28"/>
          <w:szCs w:val="28"/>
          <w:bdr w:val="none" w:sz="0" w:space="0" w:color="auto" w:frame="1"/>
        </w:rPr>
        <w:t xml:space="preserve">Инвалиды и лица с ограничением жизнедеятельности дополнительно могут обратиться в отделение почтовой связи города Армянска УФПС Республики Крым по адресу: 296012, г. Армянск, ул. Симферопольская, дом 7 на телефон прямой линии с приемной главы Администрации, для получения консультации или приглашения специалиста для подачи пакета документов либо за результатом предоставления муниципальной услуги. </w:t>
      </w:r>
      <w:proofErr w:type="gramEnd"/>
    </w:p>
    <w:p w:rsidR="005D3385" w:rsidRPr="005D3385" w:rsidRDefault="005D3385" w:rsidP="005D3385">
      <w:pPr>
        <w:pStyle w:val="a6"/>
        <w:widowControl w:val="0"/>
        <w:tabs>
          <w:tab w:val="left" w:pos="1142"/>
        </w:tabs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>2.1</w:t>
      </w:r>
      <w:r w:rsidR="002F23BF">
        <w:rPr>
          <w:rStyle w:val="a7"/>
          <w:rFonts w:ascii="Times New Roman" w:hAnsi="Times New Roman"/>
          <w:sz w:val="28"/>
          <w:szCs w:val="28"/>
          <w:lang w:val="ru-RU"/>
        </w:rPr>
        <w:t>4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.9.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Заявители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обратившиеся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Администрацию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непосредственно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информируются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>: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Fonts w:ascii="Times New Roman" w:hAnsi="Times New Roman" w:cs="Times New Roman"/>
          <w:sz w:val="28"/>
          <w:szCs w:val="28"/>
        </w:rPr>
        <w:t xml:space="preserve"> </w:t>
      </w:r>
      <w:r w:rsidRPr="005D3385">
        <w:rPr>
          <w:rStyle w:val="a7"/>
          <w:rFonts w:ascii="Times New Roman" w:hAnsi="Times New Roman"/>
          <w:sz w:val="28"/>
          <w:szCs w:val="28"/>
        </w:rPr>
        <w:t xml:space="preserve">об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исчерпывающем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перечне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документов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необходимых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комплектности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>;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 xml:space="preserve"> о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порядке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оказания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услуги, в том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числе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 документах, не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требуемых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от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заявителя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услуги;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 xml:space="preserve"> о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правильности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оформления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документов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необходимых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услуги;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 xml:space="preserve"> об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источниках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получения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документов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необходимых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 (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сведения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об органах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Администрации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государственных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органах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исполнительной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власти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Республики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Крым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организаций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всех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организационно-правовых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форм);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 xml:space="preserve"> о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порядке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сроках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оформления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документов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необходимых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услуги,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возможности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их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получения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>;</w:t>
      </w:r>
    </w:p>
    <w:p w:rsidR="005D3385" w:rsidRPr="005D3385" w:rsidRDefault="005D3385" w:rsidP="005D3385">
      <w:pPr>
        <w:widowControl w:val="0"/>
        <w:numPr>
          <w:ilvl w:val="3"/>
          <w:numId w:val="3"/>
        </w:numPr>
        <w:tabs>
          <w:tab w:val="clear" w:pos="851"/>
          <w:tab w:val="left" w:pos="709"/>
          <w:tab w:val="num" w:pos="993"/>
          <w:tab w:val="left" w:pos="1142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7"/>
          <w:rFonts w:ascii="Times New Roman" w:hAnsi="Times New Roman"/>
          <w:sz w:val="28"/>
          <w:szCs w:val="28"/>
        </w:rPr>
      </w:pPr>
      <w:r w:rsidRPr="005D3385">
        <w:rPr>
          <w:rStyle w:val="a7"/>
          <w:rFonts w:ascii="Times New Roman" w:hAnsi="Times New Roman"/>
          <w:sz w:val="28"/>
          <w:szCs w:val="28"/>
        </w:rPr>
        <w:t xml:space="preserve"> об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исчерпывающем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перечне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оснований для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отказа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предоставлении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5D3385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5D3385">
        <w:rPr>
          <w:rStyle w:val="a7"/>
          <w:rFonts w:ascii="Times New Roman" w:hAnsi="Times New Roman"/>
          <w:sz w:val="28"/>
          <w:szCs w:val="28"/>
        </w:rPr>
        <w:t xml:space="preserve"> услуги.</w:t>
      </w:r>
    </w:p>
    <w:p w:rsidR="00972E11" w:rsidRDefault="00972E11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385">
        <w:rPr>
          <w:rFonts w:ascii="Times New Roman" w:hAnsi="Times New Roman" w:cs="Times New Roman"/>
          <w:b/>
          <w:i/>
          <w:sz w:val="28"/>
          <w:szCs w:val="28"/>
        </w:rPr>
        <w:t>2.1</w:t>
      </w:r>
      <w:r w:rsidR="002F23B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E56D0" w:rsidRPr="005D338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D3385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доступности и качества муниципальной услуги.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F23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385">
        <w:rPr>
          <w:rFonts w:ascii="Times New Roman" w:eastAsia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 xml:space="preserve">1) Наличие открытой и полной информации о местах, порядке и сроках предоставления муниципальной услуги в общедоступных местах − на информационных стендах, расположенных в помещениях Администрации, а также на сайте муниципального образования городской округ Армянск </w:t>
      </w:r>
      <w:r w:rsidRPr="005D3385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 Крым, а также на официальной странице Администрации в государственной системе Республики Крым «Портал Правительства Республики Крым».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2) Наличие необходимого и достаточного количества специалистов,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3) Проведение консультаций должностными лицами ОАГЗО;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3385">
        <w:rPr>
          <w:rFonts w:ascii="Times New Roman" w:eastAsia="Times New Roman" w:hAnsi="Times New Roman" w:cs="Times New Roman"/>
          <w:sz w:val="28"/>
          <w:szCs w:val="28"/>
        </w:rPr>
        <w:t>4) Предоставление возможности заявителю получать информацию о ходе представления муниципальной услуги, а также обращаться в досудебном (внесудебном) порядке в соответствии с действующим законодательством Российской Федерации и Республики Крым с жалобой на принятое по его заявлению решение или на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proofErr w:type="gramEnd"/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 xml:space="preserve">5) Наличие различных каналов получения информации о предоставлении муниципальной услуги. 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F23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385">
        <w:rPr>
          <w:rFonts w:ascii="Times New Roman" w:eastAsia="Times New Roman" w:hAnsi="Times New Roman" w:cs="Times New Roman"/>
          <w:sz w:val="28"/>
          <w:szCs w:val="28"/>
        </w:rPr>
        <w:t>.2.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1)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2) Нарушений сроков предоставления муниципальной услуги;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3)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4) Некомпетентности специалистов;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 xml:space="preserve">5) Жалоб на действия (бездействие) либо некорректное, невнимательное отношение к заявителям лиц, осуществляющих предоставление муниципальной услуги. </w:t>
      </w:r>
    </w:p>
    <w:p w:rsidR="001E6CC9" w:rsidRPr="005D3385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F23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385">
        <w:rPr>
          <w:rFonts w:ascii="Times New Roman" w:eastAsia="Times New Roman" w:hAnsi="Times New Roman" w:cs="Times New Roman"/>
          <w:sz w:val="28"/>
          <w:szCs w:val="28"/>
        </w:rPr>
        <w:t>.3. Заявитель имеет право на получение сведений о ходе предоставления муниципальной услуги путем использования средств телефонной связи, личного посещения в любое время с момента подачи запроса о предоставлении муниципальной услуги.</w:t>
      </w:r>
    </w:p>
    <w:p w:rsidR="001E6CC9" w:rsidRPr="0012469D" w:rsidRDefault="001E6CC9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246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23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469D">
        <w:rPr>
          <w:rFonts w:ascii="Times New Roman" w:eastAsia="Times New Roman" w:hAnsi="Times New Roman" w:cs="Times New Roman"/>
          <w:sz w:val="28"/>
          <w:szCs w:val="28"/>
        </w:rPr>
        <w:t>.4. Лицо, осуществляющее прием и консультирование заявителей (путем использования средств телефонной связи или лично), должно корректно и внимательно относиться к заявителям.</w:t>
      </w:r>
    </w:p>
    <w:p w:rsidR="0012469D" w:rsidRPr="005D3385" w:rsidRDefault="0012469D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6D0" w:rsidRPr="005D3385" w:rsidRDefault="00DE56D0" w:rsidP="005D3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56D0" w:rsidRPr="005D3385" w:rsidRDefault="00DE56D0" w:rsidP="005D3385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1E6CC9" w:rsidRPr="005D33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3385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  <w:r w:rsidR="001E6CC9" w:rsidRPr="005D33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3385">
        <w:rPr>
          <w:rFonts w:ascii="Times New Roman" w:eastAsia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 w:rsidR="001E6CC9" w:rsidRPr="005D33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3385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</w:t>
      </w:r>
    </w:p>
    <w:p w:rsidR="00DE56D0" w:rsidRPr="005D3385" w:rsidRDefault="00DE56D0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3.1. Исчерпывающий перечень административных процедур (действий).</w:t>
      </w:r>
    </w:p>
    <w:p w:rsidR="00DE56D0" w:rsidRPr="005D3385" w:rsidRDefault="00DE56D0" w:rsidP="005D3385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385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подача заявления и документов, необходимых для предоставления муниципальной услуги, и прием заявления и документов;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рассмотрение заявления о предоставлении муниципальной услуги;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взаимодействие администрации с иными организациями, участвующими в предоставлении муниципальной услуги, в том числе порядок и условия такого взаимодействия;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подготовка проекта постановления о постановке заявителя в очередь на получение бесплатно в собственность (аренду) земельного участка или об отказе в постановке в такую очередь;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получение заявителем результата предоставления муниципальной услуги;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получение заявителем сведений о ходе предоставления муниципальной услуги.</w:t>
      </w:r>
    </w:p>
    <w:p w:rsidR="00972E11" w:rsidRDefault="00972E11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E56D0" w:rsidRPr="003A293B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A293B">
        <w:rPr>
          <w:rFonts w:ascii="Times New Roman" w:eastAsia="Times New Roman" w:hAnsi="Times New Roman"/>
          <w:b/>
          <w:i/>
          <w:sz w:val="28"/>
          <w:szCs w:val="28"/>
        </w:rPr>
        <w:t>3.2. Подача заявления и документов, необходимых для предоставления муниципальной услуги, и прием заявления и документов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3.2.1. Основанием для начала административной процедуры является подача заявления и документов, необходимых для предоставления муниципальной услуги.</w:t>
      </w:r>
    </w:p>
    <w:p w:rsidR="00DE56D0" w:rsidRPr="007342DB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 xml:space="preserve">3.2.2. Заявление должно быть оформлено согласно приложению </w:t>
      </w:r>
      <w:r w:rsidR="001E2660">
        <w:rPr>
          <w:rFonts w:ascii="Times New Roman" w:eastAsia="Times New Roman" w:hAnsi="Times New Roman"/>
          <w:sz w:val="28"/>
          <w:szCs w:val="28"/>
        </w:rPr>
        <w:t>1</w:t>
      </w:r>
      <w:r w:rsidRPr="001E6CC9">
        <w:rPr>
          <w:rFonts w:ascii="Times New Roman" w:eastAsia="Times New Roman" w:hAnsi="Times New Roman"/>
          <w:sz w:val="28"/>
          <w:szCs w:val="28"/>
        </w:rPr>
        <w:t xml:space="preserve"> к </w:t>
      </w:r>
      <w:r w:rsidR="00BA56EC" w:rsidRPr="007342DB">
        <w:rPr>
          <w:rFonts w:ascii="Times New Roman" w:eastAsia="Times New Roman" w:hAnsi="Times New Roman"/>
          <w:sz w:val="28"/>
          <w:szCs w:val="28"/>
        </w:rPr>
        <w:t>А</w:t>
      </w:r>
      <w:r w:rsidRPr="007342DB">
        <w:rPr>
          <w:rFonts w:ascii="Times New Roman" w:eastAsia="Times New Roman" w:hAnsi="Times New Roman"/>
          <w:sz w:val="28"/>
          <w:szCs w:val="28"/>
        </w:rPr>
        <w:t>дминистративному регламенту.</w:t>
      </w:r>
    </w:p>
    <w:p w:rsidR="007342DB" w:rsidRPr="007342DB" w:rsidRDefault="007342DB" w:rsidP="007342D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42DB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заинтересованного лица с приложением комплекта документов, необходимых для оказания муниципальной услуги в администрации.</w:t>
      </w:r>
    </w:p>
    <w:p w:rsidR="007342DB" w:rsidRPr="007342DB" w:rsidRDefault="007342DB" w:rsidP="007342D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42DB">
        <w:rPr>
          <w:rFonts w:ascii="Times New Roman" w:eastAsia="Times New Roman" w:hAnsi="Times New Roman"/>
          <w:sz w:val="28"/>
          <w:szCs w:val="28"/>
        </w:rPr>
        <w:t>Предварительно должностное лицо ОАГЗО осуществляет проверку полноты и правильности оформления документов, ставит отметку о проверке на заявлении, и передает данный пакет в ООРДКОГ для регистрации в автоматизированной системе обработки данных ASOD.</w:t>
      </w:r>
    </w:p>
    <w:p w:rsidR="007342DB" w:rsidRPr="007342DB" w:rsidRDefault="007342DB" w:rsidP="007342D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42DB">
        <w:rPr>
          <w:rFonts w:ascii="Times New Roman" w:eastAsia="Times New Roman" w:hAnsi="Times New Roman"/>
          <w:sz w:val="28"/>
          <w:szCs w:val="28"/>
        </w:rPr>
        <w:t xml:space="preserve">Должностное лицо ООРДКОГ в день регистрации заявления, но не позднее следующего рабочего дня направляет принятые документы главе администрации. </w:t>
      </w:r>
    </w:p>
    <w:p w:rsidR="007342DB" w:rsidRPr="007342DB" w:rsidRDefault="007342DB" w:rsidP="007342D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42DB">
        <w:rPr>
          <w:rFonts w:ascii="Times New Roman" w:eastAsia="Times New Roman" w:hAnsi="Times New Roman"/>
          <w:sz w:val="28"/>
          <w:szCs w:val="28"/>
        </w:rPr>
        <w:t>По результатам рассмотрения представленного заявления и прилагаемых к нему документов глава администрации накладывает резолюцию для последующего рассмотрения и вынесения предложений по вопросу предоставления муниципальной услуги.</w:t>
      </w:r>
    </w:p>
    <w:p w:rsidR="007342DB" w:rsidRPr="007342DB" w:rsidRDefault="007342DB" w:rsidP="007342D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42DB">
        <w:rPr>
          <w:rFonts w:ascii="Times New Roman" w:eastAsia="Times New Roman" w:hAnsi="Times New Roman"/>
          <w:sz w:val="28"/>
          <w:szCs w:val="28"/>
        </w:rPr>
        <w:t>Оригинал заявления и прилагаемые к нему документы направляются в ОАГЗО;</w:t>
      </w:r>
    </w:p>
    <w:p w:rsidR="007342DB" w:rsidRPr="007342DB" w:rsidRDefault="007342DB" w:rsidP="007342D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42DB">
        <w:rPr>
          <w:rFonts w:ascii="Times New Roman" w:eastAsia="Times New Roman" w:hAnsi="Times New Roman"/>
          <w:sz w:val="28"/>
          <w:szCs w:val="28"/>
        </w:rPr>
        <w:t>При рассмотрении принятого заявления и представленных документов ОАГЗО проводит экспертизу представленных документов на их соответствие предъявляемым требованиям, нормативным правовым актам.</w:t>
      </w:r>
    </w:p>
    <w:p w:rsidR="007342DB" w:rsidRPr="007342DB" w:rsidRDefault="007342DB" w:rsidP="007342D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42DB">
        <w:rPr>
          <w:rFonts w:ascii="Times New Roman" w:eastAsia="Times New Roman" w:hAnsi="Times New Roman"/>
          <w:sz w:val="28"/>
          <w:szCs w:val="28"/>
        </w:rPr>
        <w:lastRenderedPageBreak/>
        <w:t xml:space="preserve">ОАГЗО осуществляет проверку правовых оснований предоставления муниципальной услуги в соответствии с требованиями действующего законодательства Российской Федерации, Республики Крым, а также муниципальных нормативных правовых актов. 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 xml:space="preserve">Копии документов, указанных в </w:t>
      </w:r>
      <w:hyperlink w:anchor="P98" w:history="1">
        <w:r w:rsidRPr="001E6CC9">
          <w:rPr>
            <w:rFonts w:ascii="Times New Roman" w:eastAsia="Times New Roman" w:hAnsi="Times New Roman"/>
            <w:sz w:val="28"/>
            <w:szCs w:val="28"/>
          </w:rPr>
          <w:t>подпункте 2.6</w:t>
        </w:r>
      </w:hyperlink>
      <w:r w:rsidRPr="001E6CC9">
        <w:rPr>
          <w:rFonts w:ascii="Times New Roman" w:eastAsia="Times New Roman" w:hAnsi="Times New Roman"/>
          <w:sz w:val="28"/>
          <w:szCs w:val="28"/>
        </w:rPr>
        <w:t xml:space="preserve">, при личном обращении заявителя (его законного представителя) оператору автоматизированной информационной системы одновременно с подлинниками для их сверки и </w:t>
      </w:r>
      <w:proofErr w:type="gramStart"/>
      <w:r w:rsidRPr="001E6CC9">
        <w:rPr>
          <w:rFonts w:ascii="Times New Roman" w:eastAsia="Times New Roman" w:hAnsi="Times New Roman"/>
          <w:sz w:val="28"/>
          <w:szCs w:val="28"/>
        </w:rPr>
        <w:t>заверения копий</w:t>
      </w:r>
      <w:proofErr w:type="gramEnd"/>
      <w:r w:rsidRPr="001E6CC9">
        <w:rPr>
          <w:rFonts w:ascii="Times New Roman" w:eastAsia="Times New Roman" w:hAnsi="Times New Roman"/>
          <w:sz w:val="28"/>
          <w:szCs w:val="28"/>
        </w:rPr>
        <w:t xml:space="preserve"> или заверенные нотариально копии. Копия решения суда должна быть заверена судом, его принявшим.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полномочия представителя подтверждены в установленном законом порядке;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тексты документов написаны разборчиво;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фамилия, имя и отчество заявителя, адрес места жительства, телефон (если есть) написаны полностью;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в заявлении нет подчисток, приписок, зачеркнутых слов и иных неоговоренных исправлений;</w:t>
      </w:r>
    </w:p>
    <w:p w:rsidR="00DE56D0" w:rsidRPr="001E6CC9" w:rsidRDefault="00DE56D0" w:rsidP="001E6CC9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6CC9">
        <w:rPr>
          <w:rFonts w:ascii="Times New Roman" w:eastAsia="Times New Roman" w:hAnsi="Times New Roman"/>
          <w:sz w:val="28"/>
          <w:szCs w:val="28"/>
        </w:rPr>
        <w:t>- документы не имеют серьезных повреждений, наличие которых препятствует прочтению документа.</w:t>
      </w:r>
    </w:p>
    <w:p w:rsidR="00DE56D0" w:rsidRPr="001E2660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2660">
        <w:rPr>
          <w:rFonts w:ascii="Times New Roman" w:eastAsia="Times New Roman" w:hAnsi="Times New Roman"/>
          <w:sz w:val="28"/>
          <w:szCs w:val="28"/>
        </w:rPr>
        <w:t xml:space="preserve">3.2.3. Заявление регистрируется в книге регистрации заявлений с указанием даты и времени приема заявления. Заявителю выдается </w:t>
      </w:r>
      <w:hyperlink r:id="rId33" w:history="1">
        <w:r w:rsidRPr="001E2660">
          <w:rPr>
            <w:rFonts w:ascii="Times New Roman" w:eastAsia="Times New Roman" w:hAnsi="Times New Roman"/>
            <w:sz w:val="28"/>
            <w:szCs w:val="28"/>
          </w:rPr>
          <w:t>уведомление</w:t>
        </w:r>
      </w:hyperlink>
      <w:r w:rsidRPr="001E2660">
        <w:rPr>
          <w:rFonts w:ascii="Times New Roman" w:eastAsia="Times New Roman" w:hAnsi="Times New Roman"/>
          <w:sz w:val="28"/>
          <w:szCs w:val="28"/>
        </w:rPr>
        <w:t xml:space="preserve"> о приеме заявления с указанием даты и времени его приема по форме согласно приложению 3 к </w:t>
      </w:r>
      <w:r w:rsidR="00BA56EC">
        <w:rPr>
          <w:rFonts w:ascii="Times New Roman" w:eastAsia="Times New Roman" w:hAnsi="Times New Roman"/>
          <w:sz w:val="28"/>
          <w:szCs w:val="28"/>
        </w:rPr>
        <w:t>А</w:t>
      </w:r>
      <w:r w:rsidR="00D21639">
        <w:rPr>
          <w:rFonts w:ascii="Times New Roman" w:eastAsia="Times New Roman" w:hAnsi="Times New Roman"/>
          <w:sz w:val="28"/>
          <w:szCs w:val="28"/>
        </w:rPr>
        <w:t>дминистративному регламенту</w:t>
      </w:r>
      <w:r w:rsidRPr="001E2660">
        <w:rPr>
          <w:rFonts w:ascii="Times New Roman" w:eastAsia="Times New Roman" w:hAnsi="Times New Roman"/>
          <w:sz w:val="28"/>
          <w:szCs w:val="28"/>
        </w:rPr>
        <w:t>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Форма </w:t>
      </w:r>
      <w:hyperlink r:id="rId34" w:history="1">
        <w:r w:rsidRPr="003A293B">
          <w:rPr>
            <w:rFonts w:ascii="Times New Roman" w:eastAsia="Times New Roman" w:hAnsi="Times New Roman"/>
            <w:sz w:val="28"/>
            <w:szCs w:val="28"/>
          </w:rPr>
          <w:t>книги</w:t>
        </w:r>
      </w:hyperlink>
      <w:r w:rsidRPr="003A293B">
        <w:rPr>
          <w:rFonts w:ascii="Times New Roman" w:eastAsia="Times New Roman" w:hAnsi="Times New Roman"/>
          <w:sz w:val="28"/>
          <w:szCs w:val="28"/>
        </w:rPr>
        <w:t xml:space="preserve"> регистрации заявлений представлена в приложении 4 </w:t>
      </w:r>
      <w:r w:rsidR="00BA56EC">
        <w:rPr>
          <w:rFonts w:ascii="Times New Roman" w:eastAsia="Times New Roman" w:hAnsi="Times New Roman"/>
          <w:sz w:val="28"/>
          <w:szCs w:val="28"/>
        </w:rPr>
        <w:t>к А</w:t>
      </w:r>
      <w:r w:rsidR="00D21639">
        <w:rPr>
          <w:rFonts w:ascii="Times New Roman" w:eastAsia="Times New Roman" w:hAnsi="Times New Roman"/>
          <w:sz w:val="28"/>
          <w:szCs w:val="28"/>
        </w:rPr>
        <w:t>дминистративному регламенту</w:t>
      </w:r>
      <w:r w:rsidRPr="003A293B">
        <w:rPr>
          <w:rFonts w:ascii="Times New Roman" w:eastAsia="Times New Roman" w:hAnsi="Times New Roman"/>
          <w:sz w:val="28"/>
          <w:szCs w:val="28"/>
        </w:rPr>
        <w:t>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Ведение книги регистрации заявлений осуществляется </w:t>
      </w:r>
      <w:r w:rsidR="001D3E6B">
        <w:rPr>
          <w:rFonts w:ascii="Times New Roman" w:eastAsia="Times New Roman" w:hAnsi="Times New Roman"/>
          <w:sz w:val="28"/>
          <w:szCs w:val="28"/>
        </w:rPr>
        <w:t>ОАГЗО</w:t>
      </w:r>
      <w:r w:rsidR="00A447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293B">
        <w:rPr>
          <w:rFonts w:ascii="Times New Roman" w:eastAsia="Times New Roman" w:hAnsi="Times New Roman"/>
          <w:sz w:val="28"/>
          <w:szCs w:val="28"/>
        </w:rPr>
        <w:t>посредством автоматизированной информационной системы (далее - АИС) и в бумажном виде.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>Каждый том книги регистрации заявлений должен содержать не более 150 листов.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>При ведении книги регистрации заявлений в бумажном виде листы подшиваются в книгу после их распечатки из АИС в конце рабочего дня с указанием должностного лица, ответственного за ведение книги в бумажном виде, и заверения этим должностным лицом каждого распечатанного листа.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На оборотной стороне листа с последней записью в томе книги регистрации заявлений проставляются печать уполномоченного органа и подпись должностного лица органа местного самоуправления, а также указывается количество пронумерованных и сшитых листов книги. Датой </w:t>
      </w:r>
      <w:proofErr w:type="gramStart"/>
      <w:r w:rsidRPr="003A293B">
        <w:rPr>
          <w:rFonts w:ascii="Times New Roman" w:eastAsia="Times New Roman" w:hAnsi="Times New Roman"/>
          <w:sz w:val="28"/>
          <w:szCs w:val="28"/>
        </w:rPr>
        <w:t>закрытия тома книги регистрации заявлений</w:t>
      </w:r>
      <w:proofErr w:type="gramEnd"/>
      <w:r w:rsidRPr="003A293B">
        <w:rPr>
          <w:rFonts w:ascii="Times New Roman" w:eastAsia="Times New Roman" w:hAnsi="Times New Roman"/>
          <w:sz w:val="28"/>
          <w:szCs w:val="28"/>
        </w:rPr>
        <w:t xml:space="preserve"> является дата внесения в него последней записи.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3.2.4. В книге регистрации заявлений в бумажном виде не допускаются подчистки, допускается внесение изменений должностным лицом, ответственным за ведение книги в бумажном виде, в уже существующие записи в графе Примечание, с одновременным внесением изменения в книгу </w:t>
      </w:r>
      <w:r w:rsidRPr="003A293B">
        <w:rPr>
          <w:rFonts w:ascii="Times New Roman" w:eastAsia="Times New Roman" w:hAnsi="Times New Roman"/>
          <w:sz w:val="28"/>
          <w:szCs w:val="28"/>
        </w:rPr>
        <w:lastRenderedPageBreak/>
        <w:t>регистрации заявлений в АИС. Записи, внесенные в книгу регистрации заявлений в АИС, должны соответствовать записям, внесенным в книгу регистрации заявлений в бумажном виде. При наличии разночтений в записях в книге регистрации заявлений в АИС и бумажном виде правильной считается запись в книге регистрации заявлений в бумажном виде.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>3.2.5. На каждого заявителя, представившего заявление, формируется учетное дело, в котором содержатся представленные им документы.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>Должностное лицо уполномоченного органа обеспечивает хранение учетных дел граждан. Учетное дело подлежит хранению постоянно.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3.2.6. Результатом административной процедуры является регистрация </w:t>
      </w:r>
      <w:r w:rsidR="00BE3060">
        <w:rPr>
          <w:rFonts w:ascii="Times New Roman" w:eastAsia="Times New Roman" w:hAnsi="Times New Roman"/>
          <w:sz w:val="28"/>
          <w:szCs w:val="28"/>
        </w:rPr>
        <w:t>заявления</w:t>
      </w:r>
      <w:r w:rsidRPr="003A293B">
        <w:rPr>
          <w:rFonts w:ascii="Times New Roman" w:eastAsia="Times New Roman" w:hAnsi="Times New Roman"/>
          <w:sz w:val="28"/>
          <w:szCs w:val="28"/>
        </w:rPr>
        <w:t xml:space="preserve"> заинтересованного лица с приложением комплекта документов, необходимых для оказания муниципальной услуги, в книге регистрации заявлений.</w:t>
      </w:r>
    </w:p>
    <w:p w:rsidR="00972E11" w:rsidRDefault="00972E11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93B">
        <w:rPr>
          <w:rFonts w:ascii="Times New Roman" w:eastAsia="Times New Roman" w:hAnsi="Times New Roman"/>
          <w:b/>
          <w:i/>
          <w:sz w:val="28"/>
          <w:szCs w:val="28"/>
        </w:rPr>
        <w:t>3.3. Рассмотрение заявления о предоставлении муниципальной</w:t>
      </w:r>
      <w:r w:rsidRPr="003A293B">
        <w:rPr>
          <w:rFonts w:ascii="Times New Roman" w:hAnsi="Times New Roman" w:cs="Times New Roman"/>
          <w:b/>
          <w:i/>
          <w:sz w:val="28"/>
          <w:szCs w:val="28"/>
        </w:rPr>
        <w:t xml:space="preserve"> услуги.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3.3.1. Основанием для начала административной процедуры является регистрация </w:t>
      </w:r>
      <w:r w:rsidR="00BE3060">
        <w:rPr>
          <w:rFonts w:ascii="Times New Roman" w:eastAsia="Times New Roman" w:hAnsi="Times New Roman"/>
          <w:sz w:val="28"/>
          <w:szCs w:val="28"/>
        </w:rPr>
        <w:t>заявления</w:t>
      </w:r>
      <w:r w:rsidRPr="003A293B">
        <w:rPr>
          <w:rFonts w:ascii="Times New Roman" w:eastAsia="Times New Roman" w:hAnsi="Times New Roman"/>
          <w:sz w:val="28"/>
          <w:szCs w:val="28"/>
        </w:rPr>
        <w:t xml:space="preserve"> заинтересованного лица с приложением комплекта документов, необходимых для оказания муниципальной услуги, в книге регистрации заявлений.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3.3.2. Ответственный за предоставление муниципальной услуги </w:t>
      </w:r>
      <w:r w:rsidR="00A447FB">
        <w:rPr>
          <w:rFonts w:ascii="Times New Roman" w:eastAsia="Times New Roman" w:hAnsi="Times New Roman"/>
          <w:sz w:val="28"/>
          <w:szCs w:val="28"/>
        </w:rPr>
        <w:t xml:space="preserve">должностное лицо ОАГЗО </w:t>
      </w:r>
      <w:r w:rsidRPr="003A293B">
        <w:rPr>
          <w:rFonts w:ascii="Times New Roman" w:eastAsia="Times New Roman" w:hAnsi="Times New Roman"/>
          <w:sz w:val="28"/>
          <w:szCs w:val="28"/>
        </w:rPr>
        <w:t xml:space="preserve">осуществляет проверку принадлежности заявителя к льготной категории и его соответствия условиям предоставления земельного участка в соответствии со </w:t>
      </w:r>
      <w:hyperlink r:id="rId35" w:history="1">
        <w:r w:rsidRPr="003A293B">
          <w:rPr>
            <w:rFonts w:ascii="Times New Roman" w:eastAsia="Times New Roman" w:hAnsi="Times New Roman"/>
            <w:sz w:val="28"/>
            <w:szCs w:val="28"/>
          </w:rPr>
          <w:t>статьей 5</w:t>
        </w:r>
      </w:hyperlink>
      <w:r w:rsidRPr="003A293B">
        <w:rPr>
          <w:rFonts w:ascii="Times New Roman" w:eastAsia="Times New Roman" w:hAnsi="Times New Roman"/>
          <w:sz w:val="28"/>
          <w:szCs w:val="28"/>
        </w:rPr>
        <w:t xml:space="preserve"> Закона путем направления межведомственных запросов.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3.3.3. </w:t>
      </w:r>
      <w:r w:rsidR="003A293B">
        <w:rPr>
          <w:rFonts w:ascii="Times New Roman" w:eastAsia="Times New Roman" w:hAnsi="Times New Roman"/>
          <w:sz w:val="28"/>
          <w:szCs w:val="28"/>
        </w:rPr>
        <w:t>Должностное лицо</w:t>
      </w:r>
      <w:r w:rsidRPr="003A293B">
        <w:rPr>
          <w:rFonts w:ascii="Times New Roman" w:eastAsia="Times New Roman" w:hAnsi="Times New Roman"/>
          <w:sz w:val="28"/>
          <w:szCs w:val="28"/>
        </w:rPr>
        <w:t xml:space="preserve"> </w:t>
      </w:r>
      <w:r w:rsidR="00A447FB">
        <w:rPr>
          <w:rFonts w:ascii="Times New Roman" w:eastAsia="Times New Roman" w:hAnsi="Times New Roman"/>
          <w:sz w:val="28"/>
          <w:szCs w:val="28"/>
        </w:rPr>
        <w:t>ОАГЗО</w:t>
      </w:r>
      <w:r w:rsidRPr="003A293B">
        <w:rPr>
          <w:rFonts w:ascii="Times New Roman" w:eastAsia="Times New Roman" w:hAnsi="Times New Roman"/>
          <w:sz w:val="28"/>
          <w:szCs w:val="28"/>
        </w:rPr>
        <w:t>, ответственн</w:t>
      </w:r>
      <w:r w:rsidR="003B0368">
        <w:rPr>
          <w:rFonts w:ascii="Times New Roman" w:eastAsia="Times New Roman" w:hAnsi="Times New Roman"/>
          <w:sz w:val="28"/>
          <w:szCs w:val="28"/>
        </w:rPr>
        <w:t>ое</w:t>
      </w:r>
      <w:r w:rsidRPr="003A293B">
        <w:rPr>
          <w:rFonts w:ascii="Times New Roman" w:eastAsia="Times New Roman" w:hAnsi="Times New Roman"/>
          <w:sz w:val="28"/>
          <w:szCs w:val="28"/>
        </w:rPr>
        <w:t xml:space="preserve"> за предоставление муниципальной услуги, в течение 5 рабочих дней формирует межведомственные запросы в органы, участвующие в предоставлении муниципальной услуги.</w:t>
      </w:r>
    </w:p>
    <w:p w:rsidR="00DE56D0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>3.3.4. Результатом административной процедуры являются подготовленные межведомственные запросы в органы, участвующие в предоставлении муниципальной услуги.</w:t>
      </w:r>
    </w:p>
    <w:p w:rsidR="00972E11" w:rsidRDefault="00972E11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A293B">
        <w:rPr>
          <w:rFonts w:ascii="Times New Roman" w:eastAsia="Times New Roman" w:hAnsi="Times New Roman"/>
          <w:b/>
          <w:i/>
          <w:sz w:val="28"/>
          <w:szCs w:val="28"/>
        </w:rPr>
        <w:t>3.4. Взаимодействие администрации с иными организациями, участвующими в предоставлении муниципальной услуги, в том числе порядок и условия такого взаимодействия.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>3.4.1. Основанием для начала административной процедуры является направление межведомственных запросов в органы, участвующие в предоставлении муниципальной услуги.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Межведомственные запросы направляются уполномоченным должностным лицом администрации не позднее 5 рабочих дней </w:t>
      </w:r>
      <w:proofErr w:type="gramStart"/>
      <w:r w:rsidRPr="003A293B">
        <w:rPr>
          <w:rFonts w:ascii="Times New Roman" w:eastAsia="Times New Roman" w:hAnsi="Times New Roman"/>
          <w:sz w:val="28"/>
          <w:szCs w:val="28"/>
        </w:rPr>
        <w:t>с даты регистрации</w:t>
      </w:r>
      <w:proofErr w:type="gramEnd"/>
      <w:r w:rsidRPr="003A293B">
        <w:rPr>
          <w:rFonts w:ascii="Times New Roman" w:eastAsia="Times New Roman" w:hAnsi="Times New Roman"/>
          <w:sz w:val="28"/>
          <w:szCs w:val="28"/>
        </w:rPr>
        <w:t xml:space="preserve"> заявления в книге регистрации заявлений.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>3.4.2. В целях получения информации относительно наличия у заявителя, его супруг</w:t>
      </w:r>
      <w:proofErr w:type="gramStart"/>
      <w:r w:rsidRPr="003A293B"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 w:rsidRPr="003A293B">
        <w:rPr>
          <w:rFonts w:ascii="Times New Roman" w:eastAsia="Times New Roman" w:hAnsi="Times New Roman"/>
          <w:sz w:val="28"/>
          <w:szCs w:val="28"/>
        </w:rPr>
        <w:t xml:space="preserve">и) и несовершеннолетних детей, а также для многодетных семей - у совершеннолетних детей в возрасте до 23 лет, обучающихся в общеобразовательных организациях, профессиональных образовательных </w:t>
      </w:r>
      <w:r w:rsidRPr="003A293B">
        <w:rPr>
          <w:rFonts w:ascii="Times New Roman" w:eastAsia="Times New Roman" w:hAnsi="Times New Roman"/>
          <w:sz w:val="28"/>
          <w:szCs w:val="28"/>
        </w:rPr>
        <w:lastRenderedPageBreak/>
        <w:t xml:space="preserve">организациях и образовательных организациях высшего образования по очной форме обучения, при условии совместного проживания заявителя и его детей, иного земельного участка, пригодного для строительства жилого дома; в собственности жилого помещения, в том числе жилого дома; отчужденного недвижимого имущества, в том числе земельного участка, осуществляется взаимодействие </w:t>
      </w:r>
      <w:proofErr w:type="gramStart"/>
      <w:r w:rsidRPr="003A293B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3A293B">
        <w:rPr>
          <w:rFonts w:ascii="Times New Roman" w:eastAsia="Times New Roman" w:hAnsi="Times New Roman"/>
          <w:sz w:val="28"/>
          <w:szCs w:val="28"/>
        </w:rPr>
        <w:t>: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>1) Государственным комитетом по государственной регистрации и кадастру Республики Крым;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2) ГУП РК </w:t>
      </w:r>
      <w:r w:rsidR="003A293B">
        <w:rPr>
          <w:rFonts w:ascii="Times New Roman" w:eastAsia="Times New Roman" w:hAnsi="Times New Roman"/>
          <w:sz w:val="28"/>
          <w:szCs w:val="28"/>
        </w:rPr>
        <w:t>«</w:t>
      </w:r>
      <w:r w:rsidRPr="003A293B">
        <w:rPr>
          <w:rFonts w:ascii="Times New Roman" w:eastAsia="Times New Roman" w:hAnsi="Times New Roman"/>
          <w:sz w:val="28"/>
          <w:szCs w:val="28"/>
        </w:rPr>
        <w:t>Крым БТИ</w:t>
      </w:r>
      <w:r w:rsidR="003A293B">
        <w:rPr>
          <w:rFonts w:ascii="Times New Roman" w:eastAsia="Times New Roman" w:hAnsi="Times New Roman"/>
          <w:sz w:val="28"/>
          <w:szCs w:val="28"/>
        </w:rPr>
        <w:t>»</w:t>
      </w:r>
      <w:r w:rsidRPr="003A293B">
        <w:rPr>
          <w:rFonts w:ascii="Times New Roman" w:eastAsia="Times New Roman" w:hAnsi="Times New Roman"/>
          <w:sz w:val="28"/>
          <w:szCs w:val="28"/>
        </w:rPr>
        <w:t>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>Срок рассмотрения межведомственных запросов о предоставлении информации в порядке межведомственного взаимодействия - не более 5 рабочих дней со дня получения таких запросов.</w:t>
      </w:r>
    </w:p>
    <w:p w:rsidR="00DE56D0" w:rsidRPr="003A293B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3.4.3. </w:t>
      </w:r>
      <w:r w:rsidR="003B0368">
        <w:rPr>
          <w:rFonts w:ascii="Times New Roman" w:eastAsia="Times New Roman" w:hAnsi="Times New Roman"/>
          <w:sz w:val="28"/>
          <w:szCs w:val="28"/>
        </w:rPr>
        <w:t xml:space="preserve">Должностное лицо </w:t>
      </w:r>
      <w:r w:rsidR="00A447FB">
        <w:rPr>
          <w:rFonts w:ascii="Times New Roman" w:eastAsia="Times New Roman" w:hAnsi="Times New Roman"/>
          <w:sz w:val="28"/>
          <w:szCs w:val="28"/>
        </w:rPr>
        <w:t>ОАГЗО</w:t>
      </w:r>
      <w:r w:rsidRPr="003A293B">
        <w:rPr>
          <w:rFonts w:ascii="Times New Roman" w:eastAsia="Times New Roman" w:hAnsi="Times New Roman"/>
          <w:sz w:val="28"/>
          <w:szCs w:val="28"/>
        </w:rPr>
        <w:t>, ответственн</w:t>
      </w:r>
      <w:r w:rsidR="003B0368">
        <w:rPr>
          <w:rFonts w:ascii="Times New Roman" w:eastAsia="Times New Roman" w:hAnsi="Times New Roman"/>
          <w:sz w:val="28"/>
          <w:szCs w:val="28"/>
        </w:rPr>
        <w:t>ое</w:t>
      </w:r>
      <w:r w:rsidRPr="003A293B">
        <w:rPr>
          <w:rFonts w:ascii="Times New Roman" w:eastAsia="Times New Roman" w:hAnsi="Times New Roman"/>
          <w:sz w:val="28"/>
          <w:szCs w:val="28"/>
        </w:rPr>
        <w:t xml:space="preserve"> за предоставление муниципальной услуги, в течение 2 рабочих дней со дня получения ответов на межведомственные запросы дополняет учетное дело заявителя.</w:t>
      </w:r>
    </w:p>
    <w:p w:rsidR="00DE56D0" w:rsidRDefault="00DE56D0" w:rsidP="003A293B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A293B">
        <w:rPr>
          <w:rFonts w:ascii="Times New Roman" w:eastAsia="Times New Roman" w:hAnsi="Times New Roman"/>
          <w:sz w:val="28"/>
          <w:szCs w:val="28"/>
        </w:rPr>
        <w:t xml:space="preserve">3.4.4. Результатом административной процедуры является получение </w:t>
      </w:r>
      <w:r w:rsidR="00A447FB">
        <w:rPr>
          <w:rFonts w:ascii="Times New Roman" w:eastAsia="Times New Roman" w:hAnsi="Times New Roman"/>
          <w:sz w:val="28"/>
          <w:szCs w:val="28"/>
        </w:rPr>
        <w:t xml:space="preserve">ОАГЗО </w:t>
      </w:r>
      <w:r w:rsidRPr="003A293B">
        <w:rPr>
          <w:rFonts w:ascii="Times New Roman" w:eastAsia="Times New Roman" w:hAnsi="Times New Roman"/>
          <w:sz w:val="28"/>
          <w:szCs w:val="28"/>
        </w:rPr>
        <w:t>запрашиваемых сведений и материалов посредством межведомственного взаимодействия.</w:t>
      </w:r>
    </w:p>
    <w:p w:rsidR="00972E11" w:rsidRDefault="00972E11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B0368">
        <w:rPr>
          <w:rFonts w:ascii="Times New Roman" w:eastAsia="Times New Roman" w:hAnsi="Times New Roman"/>
          <w:b/>
          <w:i/>
          <w:sz w:val="28"/>
          <w:szCs w:val="28"/>
        </w:rPr>
        <w:t>3.5. Подготовка проекта постановления о постановке заявителя в очередь на получение бесплатно в собственность (аренду) земельного участка или об отказе в постановке в такую очередь.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 xml:space="preserve">3.5.1. Основанием для начала административной процедуры является получение </w:t>
      </w:r>
      <w:r w:rsidR="00A447FB">
        <w:rPr>
          <w:rFonts w:ascii="Times New Roman" w:eastAsia="Times New Roman" w:hAnsi="Times New Roman"/>
          <w:sz w:val="28"/>
          <w:szCs w:val="28"/>
        </w:rPr>
        <w:t xml:space="preserve">ОАГЗО </w:t>
      </w:r>
      <w:r w:rsidRPr="003B0368">
        <w:rPr>
          <w:rFonts w:ascii="Times New Roman" w:eastAsia="Times New Roman" w:hAnsi="Times New Roman"/>
          <w:sz w:val="28"/>
          <w:szCs w:val="28"/>
        </w:rPr>
        <w:t>запрашиваемых сведений и материалов посредством межведомственного взаимодействия.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 xml:space="preserve">3.5.2. </w:t>
      </w:r>
      <w:proofErr w:type="gramStart"/>
      <w:r w:rsidRPr="003B0368">
        <w:rPr>
          <w:rFonts w:ascii="Times New Roman" w:eastAsia="Times New Roman" w:hAnsi="Times New Roman"/>
          <w:sz w:val="28"/>
          <w:szCs w:val="28"/>
        </w:rPr>
        <w:t xml:space="preserve">Включение вопроса о постановке заявителя в очередь на получение бесплатно в собственность (аренду) земельного участка или об отказе в постановке в такую очередь в повестку дня очередного заседания комиссии по вопросам постановки на очередь льготных категорий граждан, имеющих право на приобретение земельных участков на территории муниципального образования </w:t>
      </w:r>
      <w:r w:rsidR="008F1C38">
        <w:rPr>
          <w:rFonts w:ascii="Times New Roman" w:eastAsia="Times New Roman" w:hAnsi="Times New Roman"/>
          <w:sz w:val="28"/>
          <w:szCs w:val="28"/>
        </w:rPr>
        <w:t>городской округ Армянск Республики Крым</w:t>
      </w:r>
      <w:r w:rsidRPr="003B036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 xml:space="preserve">3.5.3. Заседания комиссии проводятся </w:t>
      </w:r>
      <w:r w:rsidR="002F7A13">
        <w:rPr>
          <w:rFonts w:ascii="Times New Roman" w:eastAsia="Times New Roman" w:hAnsi="Times New Roman"/>
          <w:sz w:val="28"/>
          <w:szCs w:val="28"/>
        </w:rPr>
        <w:t>по мере необходимости</w:t>
      </w:r>
      <w:r w:rsidRPr="003B0368">
        <w:rPr>
          <w:rFonts w:ascii="Times New Roman" w:eastAsia="Times New Roman" w:hAnsi="Times New Roman"/>
          <w:sz w:val="28"/>
          <w:szCs w:val="28"/>
        </w:rPr>
        <w:t>.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>3.5.4. Комиссия принимает большинством голосов одно из следующих решений: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>- о постановке заявителя в очередь на получение бесплатно в собственность (аренду) земельного участка;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3B0368">
        <w:rPr>
          <w:rFonts w:ascii="Times New Roman" w:eastAsia="Times New Roman" w:hAnsi="Times New Roman"/>
          <w:sz w:val="28"/>
          <w:szCs w:val="28"/>
        </w:rPr>
        <w:t>об отказе в постановке заявителя в очередь на получение бесплатно в собственность</w:t>
      </w:r>
      <w:proofErr w:type="gramEnd"/>
      <w:r w:rsidRPr="003B0368">
        <w:rPr>
          <w:rFonts w:ascii="Times New Roman" w:eastAsia="Times New Roman" w:hAnsi="Times New Roman"/>
          <w:sz w:val="28"/>
          <w:szCs w:val="28"/>
        </w:rPr>
        <w:t xml:space="preserve"> (аренду) земельного участка.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 xml:space="preserve">Основаниями </w:t>
      </w:r>
      <w:proofErr w:type="gramStart"/>
      <w:r w:rsidRPr="003B0368">
        <w:rPr>
          <w:rFonts w:ascii="Times New Roman" w:eastAsia="Times New Roman" w:hAnsi="Times New Roman"/>
          <w:sz w:val="28"/>
          <w:szCs w:val="28"/>
        </w:rPr>
        <w:t>для отказа в постановке в очередь на получение бесплатно в собственность</w:t>
      </w:r>
      <w:proofErr w:type="gramEnd"/>
      <w:r w:rsidRPr="003B0368">
        <w:rPr>
          <w:rFonts w:ascii="Times New Roman" w:eastAsia="Times New Roman" w:hAnsi="Times New Roman"/>
          <w:sz w:val="28"/>
          <w:szCs w:val="28"/>
        </w:rPr>
        <w:t xml:space="preserve"> (аренду) земельного участка являются: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 xml:space="preserve">- несоответствие заявителя требованиям </w:t>
      </w:r>
      <w:hyperlink r:id="rId36" w:history="1">
        <w:r w:rsidRPr="003B0368">
          <w:rPr>
            <w:rFonts w:ascii="Times New Roman" w:eastAsia="Times New Roman" w:hAnsi="Times New Roman"/>
            <w:sz w:val="28"/>
            <w:szCs w:val="28"/>
          </w:rPr>
          <w:t>статей 4</w:t>
        </w:r>
      </w:hyperlink>
      <w:r w:rsidRPr="003B0368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37" w:history="1">
        <w:r w:rsidRPr="003B0368">
          <w:rPr>
            <w:rFonts w:ascii="Times New Roman" w:eastAsia="Times New Roman" w:hAnsi="Times New Roman"/>
            <w:sz w:val="28"/>
            <w:szCs w:val="28"/>
          </w:rPr>
          <w:t>5</w:t>
        </w:r>
      </w:hyperlink>
      <w:r w:rsidRPr="003B0368">
        <w:rPr>
          <w:rFonts w:ascii="Times New Roman" w:eastAsia="Times New Roman" w:hAnsi="Times New Roman"/>
          <w:sz w:val="28"/>
          <w:szCs w:val="28"/>
        </w:rPr>
        <w:t xml:space="preserve"> Закона;</w:t>
      </w:r>
    </w:p>
    <w:p w:rsidR="00DE56D0" w:rsidRPr="003B0368" w:rsidRDefault="003B0368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DE56D0" w:rsidRPr="003B0368">
        <w:rPr>
          <w:rFonts w:ascii="Times New Roman" w:eastAsia="Times New Roman" w:hAnsi="Times New Roman"/>
          <w:sz w:val="28"/>
          <w:szCs w:val="28"/>
        </w:rPr>
        <w:t>включение заявителя в список ранее в другом или том же муниципальном районе или городском округе.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lastRenderedPageBreak/>
        <w:t xml:space="preserve">Решение комиссии </w:t>
      </w:r>
      <w:r w:rsidR="00EB1752">
        <w:rPr>
          <w:rFonts w:ascii="Times New Roman" w:eastAsia="Times New Roman" w:hAnsi="Times New Roman"/>
          <w:sz w:val="28"/>
          <w:szCs w:val="28"/>
        </w:rPr>
        <w:t>оформляется протоколом</w:t>
      </w:r>
      <w:r w:rsidRPr="003B0368">
        <w:rPr>
          <w:rFonts w:ascii="Times New Roman" w:eastAsia="Times New Roman" w:hAnsi="Times New Roman"/>
          <w:sz w:val="28"/>
          <w:szCs w:val="28"/>
        </w:rPr>
        <w:t xml:space="preserve"> заседания комиссии, который подписывается председателем</w:t>
      </w:r>
      <w:r w:rsidR="007E1AF9">
        <w:rPr>
          <w:rFonts w:ascii="Times New Roman" w:eastAsia="Times New Roman" w:hAnsi="Times New Roman"/>
          <w:sz w:val="28"/>
          <w:szCs w:val="28"/>
        </w:rPr>
        <w:t>, а в случае его отсутствия заместителем председателя комиссии</w:t>
      </w:r>
      <w:r w:rsidRPr="003B0368">
        <w:rPr>
          <w:rFonts w:ascii="Times New Roman" w:eastAsia="Times New Roman" w:hAnsi="Times New Roman"/>
          <w:sz w:val="28"/>
          <w:szCs w:val="28"/>
        </w:rPr>
        <w:t xml:space="preserve"> и секретарем комиссии.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 xml:space="preserve">3.5.5. В соответствии с решениями, принятыми на заседании комиссии, </w:t>
      </w:r>
      <w:r w:rsidR="005D3385">
        <w:rPr>
          <w:rFonts w:ascii="Times New Roman" w:eastAsia="Times New Roman" w:hAnsi="Times New Roman"/>
          <w:sz w:val="28"/>
          <w:szCs w:val="28"/>
        </w:rPr>
        <w:t xml:space="preserve">отдел </w:t>
      </w:r>
      <w:r w:rsidR="008F1C38">
        <w:rPr>
          <w:rFonts w:ascii="Times New Roman" w:eastAsia="Times New Roman" w:hAnsi="Times New Roman"/>
          <w:sz w:val="28"/>
          <w:szCs w:val="28"/>
        </w:rPr>
        <w:t>архитектуры, градостроительства, земе</w:t>
      </w:r>
      <w:r w:rsidR="00BA56EC">
        <w:rPr>
          <w:rFonts w:ascii="Times New Roman" w:eastAsia="Times New Roman" w:hAnsi="Times New Roman"/>
          <w:sz w:val="28"/>
          <w:szCs w:val="28"/>
        </w:rPr>
        <w:t>льных отношений А</w:t>
      </w:r>
      <w:r w:rsidR="008F1C38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Pr="003B0368">
        <w:rPr>
          <w:rFonts w:ascii="Times New Roman" w:eastAsia="Times New Roman" w:hAnsi="Times New Roman"/>
          <w:sz w:val="28"/>
          <w:szCs w:val="28"/>
        </w:rPr>
        <w:t>осуществляет подготовку проекта постановления о постановке заявителя в очередь на получение бесплатно в собственность (аренду) земельного участка или об отказе в постановке в такую очередь.</w:t>
      </w:r>
    </w:p>
    <w:p w:rsidR="00DE56D0" w:rsidRPr="003B0368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 xml:space="preserve">3.5.6. Результатом административной процедуры является издание </w:t>
      </w:r>
      <w:r w:rsidR="00BA56EC">
        <w:rPr>
          <w:rFonts w:ascii="Times New Roman" w:eastAsia="Times New Roman" w:hAnsi="Times New Roman"/>
          <w:sz w:val="28"/>
          <w:szCs w:val="28"/>
        </w:rPr>
        <w:t>А</w:t>
      </w:r>
      <w:r w:rsidR="00A447FB">
        <w:rPr>
          <w:rFonts w:ascii="Times New Roman" w:eastAsia="Times New Roman" w:hAnsi="Times New Roman"/>
          <w:sz w:val="28"/>
          <w:szCs w:val="28"/>
        </w:rPr>
        <w:t xml:space="preserve">дминистрацией </w:t>
      </w:r>
      <w:r w:rsidRPr="003B0368">
        <w:rPr>
          <w:rFonts w:ascii="Times New Roman" w:eastAsia="Times New Roman" w:hAnsi="Times New Roman"/>
          <w:sz w:val="28"/>
          <w:szCs w:val="28"/>
        </w:rPr>
        <w:t>постановления о постановке заявителя в очередь на получение бесплатно в собственность (аренду) земельного участка или об отказе в постановке в такую очередь.</w:t>
      </w:r>
    </w:p>
    <w:p w:rsidR="00DE56D0" w:rsidRDefault="00DE56D0" w:rsidP="003B036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0368">
        <w:rPr>
          <w:rFonts w:ascii="Times New Roman" w:eastAsia="Times New Roman" w:hAnsi="Times New Roman"/>
          <w:sz w:val="28"/>
          <w:szCs w:val="28"/>
        </w:rPr>
        <w:t>3.5.7. Способом фиксации результата административной процедуры является документ, оформленный на бумажном носителе. Документу присваивается регистрационный номер с занесением данного номера в базу данных в порядке делопроизводства.</w:t>
      </w:r>
    </w:p>
    <w:p w:rsidR="00972E11" w:rsidRDefault="00972E11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E56D0" w:rsidRPr="008F1C38" w:rsidRDefault="00DE56D0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F1C38">
        <w:rPr>
          <w:rFonts w:ascii="Times New Roman" w:eastAsia="Times New Roman" w:hAnsi="Times New Roman"/>
          <w:b/>
          <w:i/>
          <w:sz w:val="28"/>
          <w:szCs w:val="28"/>
        </w:rPr>
        <w:t>3.6. Получение заявителем результата предоставления муниципальной услуги.</w:t>
      </w:r>
    </w:p>
    <w:p w:rsidR="00DE56D0" w:rsidRPr="008F1C38" w:rsidRDefault="00DE56D0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1C38">
        <w:rPr>
          <w:rFonts w:ascii="Times New Roman" w:eastAsia="Times New Roman" w:hAnsi="Times New Roman"/>
          <w:sz w:val="28"/>
          <w:szCs w:val="28"/>
        </w:rPr>
        <w:t>3.6.1. Основанием для начала административной процедуры является наличие постановления о постановке заявителя в очередь на получение бесплатно в собственность (аренду) земельного участка или об отказе в постановке в такую очередь.</w:t>
      </w:r>
    </w:p>
    <w:p w:rsidR="00DE56D0" w:rsidRPr="008F1C38" w:rsidRDefault="00DE56D0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1C38">
        <w:rPr>
          <w:rFonts w:ascii="Times New Roman" w:eastAsia="Times New Roman" w:hAnsi="Times New Roman"/>
          <w:sz w:val="28"/>
          <w:szCs w:val="28"/>
        </w:rPr>
        <w:t xml:space="preserve">3.6.2. </w:t>
      </w:r>
      <w:r w:rsidR="008F1C38">
        <w:rPr>
          <w:rFonts w:ascii="Times New Roman" w:eastAsia="Times New Roman" w:hAnsi="Times New Roman"/>
          <w:sz w:val="28"/>
          <w:szCs w:val="28"/>
        </w:rPr>
        <w:t xml:space="preserve">Должностное лицо </w:t>
      </w:r>
      <w:r w:rsidR="00A447FB">
        <w:rPr>
          <w:rFonts w:ascii="Times New Roman" w:eastAsia="Times New Roman" w:hAnsi="Times New Roman"/>
          <w:sz w:val="28"/>
          <w:szCs w:val="28"/>
        </w:rPr>
        <w:t>ОАГЗО</w:t>
      </w:r>
      <w:r w:rsidR="008F1C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1C38">
        <w:rPr>
          <w:rFonts w:ascii="Times New Roman" w:eastAsia="Times New Roman" w:hAnsi="Times New Roman"/>
          <w:sz w:val="28"/>
          <w:szCs w:val="28"/>
        </w:rPr>
        <w:t>обеспечивает направление постановления о постановке заявителя в очередь на получение бесплатно в собственность (аренду) земельного участка или об отказе в постановке в такую очередь заявителю в срок не позднее 5 рабочих дней со дня его принятия.</w:t>
      </w:r>
    </w:p>
    <w:p w:rsidR="00DE56D0" w:rsidRDefault="00DE56D0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1C38">
        <w:rPr>
          <w:rFonts w:ascii="Times New Roman" w:eastAsia="Times New Roman" w:hAnsi="Times New Roman"/>
          <w:sz w:val="28"/>
          <w:szCs w:val="28"/>
        </w:rPr>
        <w:t>3.6.</w:t>
      </w:r>
      <w:r w:rsidR="00A447FB">
        <w:rPr>
          <w:rFonts w:ascii="Times New Roman" w:eastAsia="Times New Roman" w:hAnsi="Times New Roman"/>
          <w:sz w:val="28"/>
          <w:szCs w:val="28"/>
        </w:rPr>
        <w:t>3</w:t>
      </w:r>
      <w:r w:rsidRPr="008F1C38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направление заявителю результата предоставления муниципальной услуги.</w:t>
      </w:r>
    </w:p>
    <w:p w:rsidR="00972E11" w:rsidRDefault="00972E11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E56D0" w:rsidRPr="008F1C38" w:rsidRDefault="00DE56D0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F1C38">
        <w:rPr>
          <w:rFonts w:ascii="Times New Roman" w:eastAsia="Times New Roman" w:hAnsi="Times New Roman"/>
          <w:b/>
          <w:i/>
          <w:sz w:val="28"/>
          <w:szCs w:val="28"/>
        </w:rPr>
        <w:t>3.7. Получение заявителем сведений о ходе выполнения заявления о предоставлении муниципальной услуги.</w:t>
      </w:r>
    </w:p>
    <w:p w:rsidR="00DE56D0" w:rsidRPr="008F1C38" w:rsidRDefault="00DE56D0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1C38">
        <w:rPr>
          <w:rFonts w:ascii="Times New Roman" w:eastAsia="Times New Roman" w:hAnsi="Times New Roman"/>
          <w:sz w:val="28"/>
          <w:szCs w:val="28"/>
        </w:rPr>
        <w:t xml:space="preserve">3.7.1. Основанием для начала административной процедуры является обращение заявителя непосредственно к должностным лицам </w:t>
      </w:r>
      <w:r w:rsidR="00BA56EC">
        <w:rPr>
          <w:rFonts w:ascii="Times New Roman" w:eastAsia="Times New Roman" w:hAnsi="Times New Roman"/>
          <w:sz w:val="28"/>
          <w:szCs w:val="28"/>
        </w:rPr>
        <w:t>ОАГЗО</w:t>
      </w:r>
      <w:r w:rsidR="008F1C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1C38">
        <w:rPr>
          <w:rFonts w:ascii="Times New Roman" w:eastAsia="Times New Roman" w:hAnsi="Times New Roman"/>
          <w:sz w:val="28"/>
          <w:szCs w:val="28"/>
        </w:rPr>
        <w:t xml:space="preserve">либо с использованием средств телефонной и почтовой связи или на электронный </w:t>
      </w:r>
      <w:r w:rsidRPr="004C3963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682A0C" w:rsidRPr="004C396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4C3963" w:rsidRPr="004C3963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="004C3963" w:rsidRPr="004C3963">
        <w:rPr>
          <w:rFonts w:ascii="Times New Roman" w:hAnsi="Times New Roman" w:cs="Times New Roman"/>
          <w:sz w:val="28"/>
          <w:szCs w:val="28"/>
          <w:lang w:val="en-US"/>
        </w:rPr>
        <w:t>rhitektura</w:t>
      </w:r>
      <w:proofErr w:type="spellEnd"/>
      <w:r w:rsidR="004C3963" w:rsidRPr="004C39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C3963" w:rsidRPr="004C3963">
        <w:rPr>
          <w:rFonts w:ascii="Times New Roman" w:hAnsi="Times New Roman" w:cs="Times New Roman"/>
          <w:sz w:val="28"/>
          <w:szCs w:val="28"/>
          <w:lang w:val="en-US"/>
        </w:rPr>
        <w:t>armyansk</w:t>
      </w:r>
      <w:proofErr w:type="spellEnd"/>
      <w:r w:rsidR="004C3963" w:rsidRPr="004C3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3963" w:rsidRPr="004C3963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="004C3963" w:rsidRPr="004C3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3963" w:rsidRPr="004C396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4C3963" w:rsidRPr="004C3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3963" w:rsidRPr="004C3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2A0C" w:rsidRPr="008F1C38">
        <w:rPr>
          <w:rFonts w:ascii="Times New Roman" w:eastAsia="Times New Roman" w:hAnsi="Times New Roman"/>
          <w:sz w:val="28"/>
          <w:szCs w:val="28"/>
        </w:rPr>
        <w:t>)</w:t>
      </w:r>
      <w:r w:rsidRPr="008F1C38">
        <w:rPr>
          <w:rFonts w:ascii="Times New Roman" w:eastAsia="Times New Roman" w:hAnsi="Times New Roman"/>
          <w:sz w:val="28"/>
          <w:szCs w:val="28"/>
        </w:rPr>
        <w:t>.</w:t>
      </w:r>
    </w:p>
    <w:p w:rsidR="00DE56D0" w:rsidRPr="008F1C38" w:rsidRDefault="00DE56D0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1C38">
        <w:rPr>
          <w:rFonts w:ascii="Times New Roman" w:eastAsia="Times New Roman" w:hAnsi="Times New Roman"/>
          <w:sz w:val="28"/>
          <w:szCs w:val="28"/>
        </w:rPr>
        <w:t xml:space="preserve">3.7.2. Интересующая заявителя информация о ходе выполнения заявления предоставляется заявителю должностным лицом </w:t>
      </w:r>
      <w:r w:rsidR="00AB4368">
        <w:rPr>
          <w:rFonts w:ascii="Times New Roman" w:eastAsia="Times New Roman" w:hAnsi="Times New Roman"/>
          <w:sz w:val="28"/>
          <w:szCs w:val="28"/>
        </w:rPr>
        <w:t xml:space="preserve">ОАГЗО </w:t>
      </w:r>
      <w:r w:rsidRPr="008F1C38">
        <w:rPr>
          <w:rFonts w:ascii="Times New Roman" w:eastAsia="Times New Roman" w:hAnsi="Times New Roman"/>
          <w:sz w:val="28"/>
          <w:szCs w:val="28"/>
        </w:rPr>
        <w:t xml:space="preserve">при обращении заявителя в </w:t>
      </w:r>
      <w:r w:rsidR="004C3963">
        <w:rPr>
          <w:rFonts w:ascii="Times New Roman" w:eastAsia="Times New Roman" w:hAnsi="Times New Roman"/>
          <w:sz w:val="28"/>
          <w:szCs w:val="28"/>
        </w:rPr>
        <w:t xml:space="preserve">администрацию города Армянска </w:t>
      </w:r>
      <w:r w:rsidRPr="008F1C38">
        <w:rPr>
          <w:rFonts w:ascii="Times New Roman" w:eastAsia="Times New Roman" w:hAnsi="Times New Roman"/>
          <w:sz w:val="28"/>
          <w:szCs w:val="28"/>
        </w:rPr>
        <w:t>лично либо с использованием средств телефонной и почтовой связи или по электронной почте.</w:t>
      </w:r>
    </w:p>
    <w:p w:rsidR="00DE56D0" w:rsidRPr="008F1C38" w:rsidRDefault="002F7A13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3.7.3</w:t>
      </w:r>
      <w:r w:rsidR="004C3963">
        <w:rPr>
          <w:rFonts w:ascii="Times New Roman" w:eastAsia="Times New Roman" w:hAnsi="Times New Roman"/>
          <w:sz w:val="28"/>
          <w:szCs w:val="28"/>
        </w:rPr>
        <w:t>.</w:t>
      </w:r>
      <w:r w:rsidR="005D3385">
        <w:rPr>
          <w:rFonts w:ascii="Times New Roman" w:eastAsia="Times New Roman" w:hAnsi="Times New Roman"/>
          <w:sz w:val="28"/>
          <w:szCs w:val="28"/>
        </w:rPr>
        <w:t xml:space="preserve"> </w:t>
      </w:r>
      <w:r w:rsidR="00DE56D0" w:rsidRPr="008F1C38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предоставление заявителю информации о ходе выполнения заявления.</w:t>
      </w:r>
    </w:p>
    <w:p w:rsidR="00DE56D0" w:rsidRPr="008F1C38" w:rsidRDefault="002F7A13" w:rsidP="008F1C38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3.7.4</w:t>
      </w:r>
      <w:r w:rsidR="00DE56D0" w:rsidRPr="008F1C38">
        <w:rPr>
          <w:rFonts w:ascii="Times New Roman" w:eastAsia="Times New Roman" w:hAnsi="Times New Roman"/>
          <w:sz w:val="28"/>
          <w:szCs w:val="28"/>
        </w:rPr>
        <w:t>. Результат выполнения административной процедуры фиксируется почтовым отправлением, в случае обращения заявителя с использованием средств почтовой связи, или на электронный адрес заявителя.</w:t>
      </w:r>
    </w:p>
    <w:p w:rsidR="00DE56D0" w:rsidRPr="004C3963" w:rsidRDefault="00DE56D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3963" w:rsidRPr="005D3385" w:rsidRDefault="004C3963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D3385">
        <w:rPr>
          <w:rFonts w:ascii="Times New Roman" w:eastAsia="Times New Roman" w:hAnsi="Times New Roman"/>
          <w:b/>
          <w:sz w:val="28"/>
          <w:szCs w:val="28"/>
        </w:rPr>
        <w:t xml:space="preserve">4. Формы </w:t>
      </w:r>
      <w:proofErr w:type="gramStart"/>
      <w:r w:rsidRPr="005D3385">
        <w:rPr>
          <w:rFonts w:ascii="Times New Roman" w:eastAsia="Times New Roman" w:hAnsi="Times New Roman"/>
          <w:b/>
          <w:sz w:val="28"/>
          <w:szCs w:val="28"/>
        </w:rPr>
        <w:t>контроля за</w:t>
      </w:r>
      <w:proofErr w:type="gramEnd"/>
      <w:r w:rsidRPr="005D3385">
        <w:rPr>
          <w:rFonts w:ascii="Times New Roman" w:eastAsia="Times New Roman" w:hAnsi="Times New Roman"/>
          <w:b/>
          <w:sz w:val="28"/>
          <w:szCs w:val="28"/>
        </w:rPr>
        <w:t xml:space="preserve"> исполнением Административного регламента.</w:t>
      </w:r>
    </w:p>
    <w:p w:rsidR="00972E11" w:rsidRDefault="00972E11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C3963" w:rsidRPr="00A37E3E" w:rsidRDefault="004C3963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37E3E">
        <w:rPr>
          <w:rFonts w:ascii="Times New Roman" w:eastAsia="Times New Roman" w:hAnsi="Times New Roman"/>
          <w:b/>
          <w:i/>
          <w:sz w:val="28"/>
          <w:szCs w:val="28"/>
        </w:rPr>
        <w:t xml:space="preserve">4.1. Порядок осуществления текущего </w:t>
      </w:r>
      <w:proofErr w:type="gramStart"/>
      <w:r w:rsidRPr="00A37E3E">
        <w:rPr>
          <w:rFonts w:ascii="Times New Roman" w:eastAsia="Times New Roman" w:hAnsi="Times New Roman"/>
          <w:b/>
          <w:i/>
          <w:sz w:val="28"/>
          <w:szCs w:val="28"/>
        </w:rPr>
        <w:t>контроля за</w:t>
      </w:r>
      <w:proofErr w:type="gramEnd"/>
      <w:r w:rsidRPr="00A37E3E">
        <w:rPr>
          <w:rFonts w:ascii="Times New Roman" w:eastAsia="Times New Roman" w:hAnsi="Times New Roman"/>
          <w:b/>
          <w:i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 </w:t>
      </w:r>
    </w:p>
    <w:p w:rsidR="004C3963" w:rsidRPr="004C3963" w:rsidRDefault="004C3963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3963">
        <w:rPr>
          <w:rFonts w:ascii="Times New Roman" w:eastAsia="Times New Roman" w:hAnsi="Times New Roman"/>
          <w:sz w:val="28"/>
          <w:szCs w:val="28"/>
        </w:rPr>
        <w:t xml:space="preserve">Текущий </w:t>
      </w:r>
      <w:proofErr w:type="gramStart"/>
      <w:r w:rsidRPr="004C396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4C3963">
        <w:rPr>
          <w:rFonts w:ascii="Times New Roman" w:eastAsia="Times New Roman" w:hAnsi="Times New Roman"/>
          <w:sz w:val="28"/>
          <w:szCs w:val="28"/>
        </w:rPr>
        <w:t xml:space="preserve"> исполнением положений Административного регламента осуществляется заместителем главы Администрации, курирующим работу ОАГЗО.</w:t>
      </w:r>
    </w:p>
    <w:p w:rsidR="00972E11" w:rsidRDefault="00972E11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C3963" w:rsidRPr="00A37E3E" w:rsidRDefault="004C3963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37E3E">
        <w:rPr>
          <w:rFonts w:ascii="Times New Roman" w:eastAsia="Times New Roman" w:hAnsi="Times New Roman"/>
          <w:b/>
          <w:i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7E3E">
        <w:rPr>
          <w:rFonts w:ascii="Times New Roman" w:eastAsia="Times New Roman" w:hAnsi="Times New Roman"/>
          <w:b/>
          <w:i/>
          <w:sz w:val="28"/>
          <w:szCs w:val="28"/>
        </w:rPr>
        <w:t>контроля за</w:t>
      </w:r>
      <w:proofErr w:type="gramEnd"/>
      <w:r w:rsidRPr="00A37E3E">
        <w:rPr>
          <w:rFonts w:ascii="Times New Roman" w:eastAsia="Times New Roman" w:hAnsi="Times New Roman"/>
          <w:b/>
          <w:i/>
          <w:sz w:val="28"/>
          <w:szCs w:val="28"/>
        </w:rPr>
        <w:t xml:space="preserve"> полнотой и качеством предоставления муниципальной услуги </w:t>
      </w:r>
    </w:p>
    <w:p w:rsidR="004C3963" w:rsidRPr="004C3963" w:rsidRDefault="004C3963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3963">
        <w:rPr>
          <w:rFonts w:ascii="Times New Roman" w:eastAsia="Times New Roman" w:hAnsi="Times New Roman"/>
          <w:sz w:val="28"/>
          <w:szCs w:val="28"/>
        </w:rPr>
        <w:t xml:space="preserve">Порядок и периодичность проведения плановых и внеплановых проверок полноты и качества предоставления муниципальной услуги определяет заместитель главы Администрации, курирующий работу ОАГЗО, срок проведения которых не должен превышать 20 календарных дней, в том числе порядок и формы </w:t>
      </w:r>
      <w:proofErr w:type="gramStart"/>
      <w:r w:rsidRPr="004C3963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4C3963">
        <w:rPr>
          <w:rFonts w:ascii="Times New Roman" w:eastAsia="Times New Roman" w:hAnsi="Times New Roman"/>
          <w:sz w:val="28"/>
          <w:szCs w:val="28"/>
        </w:rPr>
        <w:t xml:space="preserve"> полнотой и качеством предоставления муниципальной услуги. </w:t>
      </w:r>
    </w:p>
    <w:p w:rsidR="00972E11" w:rsidRDefault="00972E11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C3963" w:rsidRPr="00A37E3E" w:rsidRDefault="004C3963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37E3E">
        <w:rPr>
          <w:rFonts w:ascii="Times New Roman" w:eastAsia="Times New Roman" w:hAnsi="Times New Roman"/>
          <w:b/>
          <w:i/>
          <w:sz w:val="28"/>
          <w:szCs w:val="28"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 </w:t>
      </w:r>
    </w:p>
    <w:p w:rsidR="004C3963" w:rsidRPr="004C3963" w:rsidRDefault="004C3963" w:rsidP="004C3963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3963">
        <w:rPr>
          <w:rFonts w:ascii="Times New Roman" w:eastAsia="Times New Roman" w:hAnsi="Times New Roman"/>
          <w:sz w:val="28"/>
          <w:szCs w:val="28"/>
        </w:rPr>
        <w:t xml:space="preserve"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законодательством, за неоказание помощи инвалидам в преодолении барьеров, мешающих получению ими муниципальной услуги наравне с другими лицами. </w:t>
      </w:r>
    </w:p>
    <w:p w:rsidR="00B600EC" w:rsidRPr="00B600EC" w:rsidRDefault="00B600EC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00EC" w:rsidRPr="005D3385" w:rsidRDefault="00B600EC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D3385">
        <w:rPr>
          <w:rFonts w:ascii="Times New Roman" w:eastAsia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972E11" w:rsidRDefault="00972E11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B600EC" w:rsidRPr="00B600EC" w:rsidRDefault="00B600EC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600EC">
        <w:rPr>
          <w:rFonts w:ascii="Times New Roman" w:eastAsia="Times New Roman" w:hAnsi="Times New Roman"/>
          <w:b/>
          <w:i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600EC" w:rsidRPr="00B600EC" w:rsidRDefault="00B600EC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600EC">
        <w:rPr>
          <w:rFonts w:ascii="Times New Roman" w:eastAsia="Times New Roman" w:hAnsi="Times New Roman"/>
          <w:sz w:val="28"/>
          <w:szCs w:val="28"/>
        </w:rPr>
        <w:t>Заявитель вправе обратиться с жалобой на действия (бездействие) Администрации, а также должностных лиц, муниципальных служащих и решения, осуществляемые (принятые) в ходе предоставления муниципальной услуги (далее – жалоба).</w:t>
      </w:r>
    </w:p>
    <w:p w:rsidR="00B600EC" w:rsidRPr="00B600EC" w:rsidRDefault="00B600EC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600EC">
        <w:rPr>
          <w:rFonts w:ascii="Times New Roman" w:eastAsia="Times New Roman" w:hAnsi="Times New Roman"/>
          <w:sz w:val="28"/>
          <w:szCs w:val="28"/>
        </w:rPr>
        <w:lastRenderedPageBreak/>
        <w:t>Жалоба подается непосредственно в Администрацию в письменной форме, в том числе при личном приеме или направлена почтовым отправлением.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72E11" w:rsidRDefault="00972E11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</w:pPr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5.2. Предмет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досудебного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внесудебного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)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обжалования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BA56EC">
        <w:rPr>
          <w:rStyle w:val="a7"/>
          <w:rFonts w:ascii="Times New Roman" w:hAnsi="Times New Roman"/>
          <w:sz w:val="28"/>
          <w:szCs w:val="28"/>
        </w:rPr>
        <w:t xml:space="preserve">5.2.1. Предметом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досудебного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(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внесудебного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)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обжалования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являются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действия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(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бездействие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)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Администрации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а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также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должностных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лиц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муниципальных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служащих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и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решения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осуществляемые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(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принятые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) в ходе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предоставления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услуги.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BA56EC">
        <w:rPr>
          <w:rStyle w:val="a7"/>
          <w:rFonts w:ascii="Times New Roman" w:hAnsi="Times New Roman"/>
          <w:sz w:val="28"/>
          <w:szCs w:val="28"/>
        </w:rPr>
        <w:t xml:space="preserve">5.2.2. Жалоба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должна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содержать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следующую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информацию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: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наименование,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служащего;</w:t>
      </w:r>
    </w:p>
    <w:p w:rsidR="00BA56EC" w:rsidRPr="00BA56EC" w:rsidRDefault="00BA56EC" w:rsidP="00BA56EC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</w:t>
      </w:r>
      <w:proofErr w:type="gramStart"/>
      <w:r w:rsidRPr="00BA56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6EC">
        <w:rPr>
          <w:rFonts w:ascii="Times New Roman" w:hAnsi="Times New Roman" w:cs="Times New Roman"/>
          <w:sz w:val="28"/>
          <w:szCs w:val="28"/>
        </w:rPr>
        <w:t xml:space="preserve">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Жалобы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жалобах вопросов.</w:t>
      </w:r>
    </w:p>
    <w:p w:rsidR="00BA56EC" w:rsidRPr="00BA56EC" w:rsidRDefault="00BA56EC" w:rsidP="00BA56EC">
      <w:pPr>
        <w:pStyle w:val="a6"/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Заявителем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могут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быть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представлены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документы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(при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наличии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),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подтверждающие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доводы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либо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их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копии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.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BA56EC">
        <w:rPr>
          <w:rStyle w:val="a7"/>
          <w:rFonts w:ascii="Times New Roman" w:hAnsi="Times New Roman"/>
          <w:sz w:val="28"/>
          <w:szCs w:val="28"/>
        </w:rPr>
        <w:t xml:space="preserve">5.2.3. В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случае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если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жалоба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подается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представителя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также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представляется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документ,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подтверждающий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полномочия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на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осуществление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действий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от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имени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</w:t>
      </w:r>
      <w:proofErr w:type="spellEnd"/>
      <w:r w:rsidR="00EB1794">
        <w:rPr>
          <w:rStyle w:val="a7"/>
          <w:rFonts w:ascii="Times New Roman" w:hAnsi="Times New Roman"/>
          <w:sz w:val="28"/>
          <w:szCs w:val="28"/>
          <w:lang w:val="ru-RU"/>
        </w:rPr>
        <w:t>я</w:t>
      </w:r>
      <w:r w:rsidRPr="00BA56EC">
        <w:rPr>
          <w:rStyle w:val="a7"/>
          <w:rFonts w:ascii="Times New Roman" w:hAnsi="Times New Roman"/>
          <w:sz w:val="28"/>
          <w:szCs w:val="28"/>
        </w:rPr>
        <w:t xml:space="preserve">. В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качестве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документов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подтверждающих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полномочия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на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осуществление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действий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от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имени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могут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быть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представлены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: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lastRenderedPageBreak/>
        <w:t xml:space="preserve">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56EC" w:rsidRPr="00BA56EC" w:rsidRDefault="00BA56EC" w:rsidP="00BA56EC">
      <w:pPr>
        <w:pStyle w:val="a6"/>
        <w:widowControl w:val="0"/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BA56EC">
        <w:rPr>
          <w:rStyle w:val="a7"/>
          <w:rFonts w:ascii="Times New Roman" w:hAnsi="Times New Roman"/>
          <w:sz w:val="28"/>
          <w:szCs w:val="28"/>
        </w:rPr>
        <w:t xml:space="preserve">5.2.4.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Заявитель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может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обратиться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с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жалобой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в том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числе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следующих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случаях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: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 запроса заявителя о предоставлении муниципальной услуги;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муниципальной услуги;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требование представления заявителем документов, не предусмотренных нормативными правовыми актами Российской Федерации, Республики Крым и муниципального образования городской округ Армянск Республики Крым для предоставления муниципальной услуги;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Республики Крым и муниципального образования городской округ Армянск Республики Крым для предоставления муниципальной услуги;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нормативными правовыми актами Российской Федерации, Республики Крым и муниципального образования городской округ Армянск;</w:t>
      </w:r>
    </w:p>
    <w:p w:rsidR="00BA56EC" w:rsidRP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Крым и муниципального образования городской округ Армянск Республики Крым;</w:t>
      </w:r>
    </w:p>
    <w:p w:rsidR="00BA56EC" w:rsidRDefault="00BA56EC" w:rsidP="00BA56EC">
      <w:pPr>
        <w:numPr>
          <w:ilvl w:val="3"/>
          <w:numId w:val="3"/>
        </w:numPr>
        <w:tabs>
          <w:tab w:val="clear" w:pos="851"/>
          <w:tab w:val="num" w:pos="993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6EC">
        <w:rPr>
          <w:rFonts w:ascii="Times New Roman" w:hAnsi="Times New Roman" w:cs="Times New Roman"/>
          <w:sz w:val="28"/>
          <w:szCs w:val="28"/>
        </w:rPr>
        <w:t>отказ ОАГЗО, участвующего в предоставлении муниципальной услуги,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476262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proofErr w:type="gramEnd"/>
    </w:p>
    <w:p w:rsidR="00476262" w:rsidRPr="00476262" w:rsidRDefault="00476262" w:rsidP="00476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47626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20CF0" w:rsidRDefault="00820CF0" w:rsidP="00820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</w:t>
      </w:r>
      <w:r w:rsidRPr="00820C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BA56EC">
        <w:rPr>
          <w:rStyle w:val="a7"/>
          <w:rFonts w:ascii="Times New Roman" w:hAnsi="Times New Roman"/>
          <w:sz w:val="28"/>
          <w:szCs w:val="28"/>
        </w:rPr>
        <w:t xml:space="preserve">5.2.5. При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обращении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с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устной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жалобой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ответ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с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согласия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может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быть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дан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устно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в ходе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личного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приема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осуществляемого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заместителем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главы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Администрации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.</w:t>
      </w:r>
    </w:p>
    <w:p w:rsidR="00972E11" w:rsidRDefault="00972E11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972E11" w:rsidRDefault="00972E11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</w:pPr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5.3.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Органы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должностные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лица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которым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направляется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жалоба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заявителя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в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досудебном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внесудебном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)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порядке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BA56EC" w:rsidRPr="00BA56EC" w:rsidRDefault="00BA56EC" w:rsidP="00BA56EC">
      <w:pPr>
        <w:pStyle w:val="a6"/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BA56EC">
        <w:rPr>
          <w:rStyle w:val="a7"/>
          <w:rFonts w:ascii="Times New Roman" w:hAnsi="Times New Roman"/>
          <w:sz w:val="28"/>
          <w:szCs w:val="28"/>
        </w:rPr>
        <w:t xml:space="preserve">Жалоба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направляется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главе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Администрации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.</w:t>
      </w:r>
    </w:p>
    <w:p w:rsidR="00972E11" w:rsidRDefault="00972E11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</w:pPr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5.4. Результат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досудебного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внесудебного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)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обжалования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применительно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к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каждой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процедуре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либо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инстанции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обжалования</w:t>
      </w:r>
      <w:proofErr w:type="spellEnd"/>
      <w:r w:rsidRPr="00BA56EC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BA56EC">
        <w:rPr>
          <w:rStyle w:val="a7"/>
          <w:rFonts w:ascii="Times New Roman" w:hAnsi="Times New Roman"/>
          <w:sz w:val="28"/>
          <w:szCs w:val="28"/>
        </w:rPr>
        <w:t xml:space="preserve">5.4.1. По результатам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рассмотрения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жалобы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орган,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предоставляющий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муниципальную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услугу,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принимает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одно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из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следующих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решений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: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A56EC">
        <w:rPr>
          <w:rFonts w:ascii="Times New Roman" w:hAnsi="Times New Roman"/>
          <w:sz w:val="28"/>
          <w:szCs w:val="28"/>
        </w:rPr>
        <w:t xml:space="preserve">1) Удовлетворяет жалобу, в том </w:t>
      </w:r>
      <w:proofErr w:type="spellStart"/>
      <w:r w:rsidRPr="00BA56EC">
        <w:rPr>
          <w:rFonts w:ascii="Times New Roman" w:hAnsi="Times New Roman"/>
          <w:sz w:val="28"/>
          <w:szCs w:val="28"/>
        </w:rPr>
        <w:t>числе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A56EC">
        <w:rPr>
          <w:rFonts w:ascii="Times New Roman" w:hAnsi="Times New Roman"/>
          <w:sz w:val="28"/>
          <w:szCs w:val="28"/>
        </w:rPr>
        <w:t>форме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отмены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принятого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решения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Fonts w:ascii="Times New Roman" w:hAnsi="Times New Roman"/>
          <w:sz w:val="28"/>
          <w:szCs w:val="28"/>
        </w:rPr>
        <w:t>исправления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допущенных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опечаток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A56EC">
        <w:rPr>
          <w:rFonts w:ascii="Times New Roman" w:hAnsi="Times New Roman"/>
          <w:sz w:val="28"/>
          <w:szCs w:val="28"/>
        </w:rPr>
        <w:t>ошибок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A56EC">
        <w:rPr>
          <w:rFonts w:ascii="Times New Roman" w:hAnsi="Times New Roman"/>
          <w:sz w:val="28"/>
          <w:szCs w:val="28"/>
        </w:rPr>
        <w:t>выданных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A56EC">
        <w:rPr>
          <w:rFonts w:ascii="Times New Roman" w:hAnsi="Times New Roman"/>
          <w:sz w:val="28"/>
          <w:szCs w:val="28"/>
        </w:rPr>
        <w:t>результате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услуги документах, </w:t>
      </w:r>
      <w:proofErr w:type="spellStart"/>
      <w:r w:rsidRPr="00BA56EC">
        <w:rPr>
          <w:rFonts w:ascii="Times New Roman" w:hAnsi="Times New Roman"/>
          <w:sz w:val="28"/>
          <w:szCs w:val="28"/>
        </w:rPr>
        <w:t>возврата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заявителю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денежных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средств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Fonts w:ascii="Times New Roman" w:hAnsi="Times New Roman"/>
          <w:sz w:val="28"/>
          <w:szCs w:val="28"/>
        </w:rPr>
        <w:t>взимание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которых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A56EC">
        <w:rPr>
          <w:rFonts w:ascii="Times New Roman" w:hAnsi="Times New Roman"/>
          <w:sz w:val="28"/>
          <w:szCs w:val="28"/>
        </w:rPr>
        <w:t>предусмотрено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нормативными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правовыми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актами </w:t>
      </w:r>
      <w:proofErr w:type="spellStart"/>
      <w:r w:rsidRPr="00BA56EC">
        <w:rPr>
          <w:rFonts w:ascii="Times New Roman" w:hAnsi="Times New Roman"/>
          <w:sz w:val="28"/>
          <w:szCs w:val="28"/>
        </w:rPr>
        <w:t>Российской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Fonts w:ascii="Times New Roman" w:hAnsi="Times New Roman"/>
          <w:sz w:val="28"/>
          <w:szCs w:val="28"/>
        </w:rPr>
        <w:t>нормативными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правовыми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актами </w:t>
      </w:r>
      <w:proofErr w:type="spellStart"/>
      <w:r w:rsidRPr="00BA56EC">
        <w:rPr>
          <w:rFonts w:ascii="Times New Roman" w:hAnsi="Times New Roman"/>
          <w:sz w:val="28"/>
          <w:szCs w:val="28"/>
        </w:rPr>
        <w:t>Республики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Крым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Fonts w:ascii="Times New Roman" w:hAnsi="Times New Roman"/>
          <w:sz w:val="28"/>
          <w:szCs w:val="28"/>
        </w:rPr>
        <w:t>муниципальными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правовыми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актами, а </w:t>
      </w:r>
      <w:proofErr w:type="spellStart"/>
      <w:r w:rsidRPr="00BA56EC">
        <w:rPr>
          <w:rFonts w:ascii="Times New Roman" w:hAnsi="Times New Roman"/>
          <w:sz w:val="28"/>
          <w:szCs w:val="28"/>
        </w:rPr>
        <w:t>также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A56EC">
        <w:rPr>
          <w:rFonts w:ascii="Times New Roman" w:hAnsi="Times New Roman"/>
          <w:sz w:val="28"/>
          <w:szCs w:val="28"/>
        </w:rPr>
        <w:t>иных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формах;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A56EC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BA56EC">
        <w:rPr>
          <w:rFonts w:ascii="Times New Roman" w:hAnsi="Times New Roman"/>
          <w:sz w:val="28"/>
          <w:szCs w:val="28"/>
        </w:rPr>
        <w:t>Отказывает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A56EC">
        <w:rPr>
          <w:rFonts w:ascii="Times New Roman" w:hAnsi="Times New Roman"/>
          <w:sz w:val="28"/>
          <w:szCs w:val="28"/>
        </w:rPr>
        <w:t>удовлетворении</w:t>
      </w:r>
      <w:proofErr w:type="spellEnd"/>
      <w:r w:rsidRPr="00B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Fonts w:ascii="Times New Roman" w:hAnsi="Times New Roman"/>
          <w:sz w:val="28"/>
          <w:szCs w:val="28"/>
        </w:rPr>
        <w:t>жалобы</w:t>
      </w:r>
      <w:proofErr w:type="spellEnd"/>
      <w:r w:rsidRPr="00BA56EC">
        <w:rPr>
          <w:rFonts w:ascii="Times New Roman" w:hAnsi="Times New Roman"/>
          <w:sz w:val="28"/>
          <w:szCs w:val="28"/>
        </w:rPr>
        <w:t>.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BA56EC">
        <w:rPr>
          <w:rStyle w:val="a7"/>
          <w:rFonts w:ascii="Times New Roman" w:hAnsi="Times New Roman"/>
          <w:sz w:val="28"/>
          <w:szCs w:val="28"/>
        </w:rPr>
        <w:t xml:space="preserve">5.4.2.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Заявитель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вправе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оспорить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решения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действия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(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бездействие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),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принятые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(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осуществленные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) при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предоставлении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муниципальной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услуги,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путем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подачи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соответствующего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заявления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в суд в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порядке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предусмотренном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действующим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законодательством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Российской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Федерации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.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r w:rsidRPr="00BA56EC">
        <w:rPr>
          <w:rStyle w:val="a7"/>
          <w:rFonts w:ascii="Times New Roman" w:hAnsi="Times New Roman"/>
          <w:sz w:val="28"/>
          <w:szCs w:val="28"/>
        </w:rPr>
        <w:t xml:space="preserve">5.4.3. Не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позднее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дня,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следующего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за днем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принятия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решения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заявителю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письменной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форме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(по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желанию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заявителя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электронной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форме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)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направляется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мотивированный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ответ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о результатах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рассмотрения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жалобы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.</w:t>
      </w:r>
    </w:p>
    <w:p w:rsidR="00BA56EC" w:rsidRPr="00BA56EC" w:rsidRDefault="00BA56EC" w:rsidP="00BA56EC">
      <w:pPr>
        <w:pStyle w:val="a6"/>
        <w:widowControl w:val="0"/>
        <w:tabs>
          <w:tab w:val="left" w:pos="709"/>
        </w:tabs>
        <w:spacing w:line="20" w:lineRule="atLeast"/>
        <w:ind w:firstLine="720"/>
        <w:jc w:val="both"/>
        <w:rPr>
          <w:rStyle w:val="a7"/>
          <w:rFonts w:ascii="Times New Roman" w:hAnsi="Times New Roman"/>
          <w:sz w:val="28"/>
          <w:szCs w:val="28"/>
        </w:rPr>
      </w:pPr>
      <w:bookmarkStart w:id="9" w:name="sub_58"/>
      <w:r w:rsidRPr="00BA56EC">
        <w:rPr>
          <w:rStyle w:val="a7"/>
          <w:rFonts w:ascii="Times New Roman" w:hAnsi="Times New Roman"/>
          <w:sz w:val="28"/>
          <w:szCs w:val="28"/>
        </w:rPr>
        <w:t xml:space="preserve">5.4.4. В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случае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установления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в ходе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или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по результатам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рассмотрения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жалобы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признаков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состава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административного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правонарушения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или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преступления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должностное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лицо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наделенное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полномочиями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по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рассмотрению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жалоб,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незамедлительно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направляет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имеющиеся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материалы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в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органы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 w:rsidRPr="00BA56EC">
        <w:rPr>
          <w:rStyle w:val="a7"/>
          <w:rFonts w:ascii="Times New Roman" w:hAnsi="Times New Roman"/>
          <w:sz w:val="28"/>
          <w:szCs w:val="28"/>
        </w:rPr>
        <w:t>прокуратуры</w:t>
      </w:r>
      <w:proofErr w:type="spellEnd"/>
      <w:r w:rsidRPr="00BA56EC">
        <w:rPr>
          <w:rStyle w:val="a7"/>
          <w:rFonts w:ascii="Times New Roman" w:hAnsi="Times New Roman"/>
          <w:sz w:val="28"/>
          <w:szCs w:val="28"/>
        </w:rPr>
        <w:t>.</w:t>
      </w:r>
      <w:bookmarkEnd w:id="9"/>
    </w:p>
    <w:p w:rsidR="00B600EC" w:rsidRPr="00BA56EC" w:rsidRDefault="00B600EC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D3385" w:rsidRDefault="005D3385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D3385" w:rsidRDefault="005D3385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D3385" w:rsidRPr="00B600EC" w:rsidRDefault="005D3385" w:rsidP="00B600EC">
      <w:p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00EC" w:rsidRPr="00163FB9" w:rsidRDefault="00B600EC" w:rsidP="00B600E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63FB9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 А</w:t>
      </w:r>
      <w:r w:rsidRPr="00163FB9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163FB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3FB9">
        <w:rPr>
          <w:rFonts w:ascii="Times New Roman" w:hAnsi="Times New Roman" w:cs="Times New Roman"/>
          <w:b/>
          <w:bCs/>
          <w:sz w:val="28"/>
          <w:szCs w:val="28"/>
        </w:rPr>
        <w:t>А.А. Черненко</w:t>
      </w:r>
    </w:p>
    <w:p w:rsidR="00AB4368" w:rsidRDefault="00AB4368" w:rsidP="00B600E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D3385" w:rsidRDefault="005D3385" w:rsidP="00B600E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D3385" w:rsidRDefault="005D3385" w:rsidP="00B600E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EC" w:rsidRDefault="00FB7FC5" w:rsidP="00B600EC">
      <w:pPr>
        <w:pStyle w:val="ConsPlusNormal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="00B600EC" w:rsidRPr="00163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0EC">
        <w:rPr>
          <w:rFonts w:ascii="Times New Roman" w:hAnsi="Times New Roman" w:cs="Times New Roman"/>
          <w:b/>
          <w:bCs/>
          <w:sz w:val="28"/>
          <w:szCs w:val="28"/>
        </w:rPr>
        <w:t>ОАГЗО</w:t>
      </w:r>
      <w:r w:rsidR="00B600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00EC" w:rsidRPr="00163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0EC" w:rsidRPr="00163FB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00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00E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Ю.Ю. Степанова</w:t>
      </w:r>
    </w:p>
    <w:p w:rsidR="00CF2BFC" w:rsidRDefault="00CF2BFC"/>
    <w:sectPr w:rsidR="00CF2BFC" w:rsidSect="00BA56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9E62E12"/>
    <w:lvl w:ilvl="0">
      <w:start w:val="1"/>
      <w:numFmt w:val="decimal"/>
      <w:lvlText w:val="%1."/>
      <w:lvlJc w:val="left"/>
      <w:pPr>
        <w:tabs>
          <w:tab w:val="num" w:pos="0"/>
        </w:tabs>
        <w:ind w:firstLine="34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firstLine="720"/>
      </w:pPr>
      <w:rPr>
        <w:rFonts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B876622"/>
    <w:multiLevelType w:val="multilevel"/>
    <w:tmpl w:val="C762A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3D4864"/>
    <w:multiLevelType w:val="multilevel"/>
    <w:tmpl w:val="42D42C2E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firstLine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firstLine="720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131" w:firstLine="72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firstLine="72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4ED6778"/>
    <w:multiLevelType w:val="hybridMultilevel"/>
    <w:tmpl w:val="B8040BB4"/>
    <w:lvl w:ilvl="0" w:tplc="190E8B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15BC0"/>
    <w:multiLevelType w:val="multilevel"/>
    <w:tmpl w:val="B308CD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6D0"/>
    <w:rsid w:val="0001402F"/>
    <w:rsid w:val="000817AF"/>
    <w:rsid w:val="000C222B"/>
    <w:rsid w:val="0012469D"/>
    <w:rsid w:val="001D3E6B"/>
    <w:rsid w:val="001E2660"/>
    <w:rsid w:val="001E6CC9"/>
    <w:rsid w:val="00225D24"/>
    <w:rsid w:val="00285900"/>
    <w:rsid w:val="002870C7"/>
    <w:rsid w:val="00295555"/>
    <w:rsid w:val="002D424A"/>
    <w:rsid w:val="002F032E"/>
    <w:rsid w:val="002F1CF6"/>
    <w:rsid w:val="002F23BF"/>
    <w:rsid w:val="002F7A13"/>
    <w:rsid w:val="00332E71"/>
    <w:rsid w:val="00335698"/>
    <w:rsid w:val="003A1188"/>
    <w:rsid w:val="003A293B"/>
    <w:rsid w:val="003B0368"/>
    <w:rsid w:val="003D58B6"/>
    <w:rsid w:val="0041593C"/>
    <w:rsid w:val="00420154"/>
    <w:rsid w:val="004370E7"/>
    <w:rsid w:val="00441C69"/>
    <w:rsid w:val="00476262"/>
    <w:rsid w:val="004C3963"/>
    <w:rsid w:val="00517A14"/>
    <w:rsid w:val="005B2BA1"/>
    <w:rsid w:val="005B3DF4"/>
    <w:rsid w:val="005D3385"/>
    <w:rsid w:val="00682A0C"/>
    <w:rsid w:val="006939DD"/>
    <w:rsid w:val="006D68C3"/>
    <w:rsid w:val="007342DB"/>
    <w:rsid w:val="00744205"/>
    <w:rsid w:val="0074740A"/>
    <w:rsid w:val="0075302D"/>
    <w:rsid w:val="00777C08"/>
    <w:rsid w:val="007B34F4"/>
    <w:rsid w:val="007E1AF9"/>
    <w:rsid w:val="007E69C9"/>
    <w:rsid w:val="00820CF0"/>
    <w:rsid w:val="008517A7"/>
    <w:rsid w:val="00893BC1"/>
    <w:rsid w:val="008B3DEC"/>
    <w:rsid w:val="008F1C38"/>
    <w:rsid w:val="00916AAA"/>
    <w:rsid w:val="00936719"/>
    <w:rsid w:val="00936879"/>
    <w:rsid w:val="00972E11"/>
    <w:rsid w:val="009A258B"/>
    <w:rsid w:val="00A04DAC"/>
    <w:rsid w:val="00A07FEF"/>
    <w:rsid w:val="00A37E3E"/>
    <w:rsid w:val="00A447FB"/>
    <w:rsid w:val="00A77BD8"/>
    <w:rsid w:val="00AB1772"/>
    <w:rsid w:val="00AB4368"/>
    <w:rsid w:val="00AD4E8B"/>
    <w:rsid w:val="00AE7364"/>
    <w:rsid w:val="00B349F5"/>
    <w:rsid w:val="00B4106A"/>
    <w:rsid w:val="00B600EC"/>
    <w:rsid w:val="00B87974"/>
    <w:rsid w:val="00BA56EC"/>
    <w:rsid w:val="00BE3060"/>
    <w:rsid w:val="00C11EF6"/>
    <w:rsid w:val="00C377BF"/>
    <w:rsid w:val="00C4043A"/>
    <w:rsid w:val="00C42849"/>
    <w:rsid w:val="00C709BC"/>
    <w:rsid w:val="00CD0591"/>
    <w:rsid w:val="00CF2BFC"/>
    <w:rsid w:val="00D01EF1"/>
    <w:rsid w:val="00D1133B"/>
    <w:rsid w:val="00D21639"/>
    <w:rsid w:val="00D732FE"/>
    <w:rsid w:val="00DD679B"/>
    <w:rsid w:val="00DE56D0"/>
    <w:rsid w:val="00E62B54"/>
    <w:rsid w:val="00E8199C"/>
    <w:rsid w:val="00EB1752"/>
    <w:rsid w:val="00EB1794"/>
    <w:rsid w:val="00F941B7"/>
    <w:rsid w:val="00FB70DF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1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5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201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5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113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D113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D1133B"/>
    <w:rPr>
      <w:rFonts w:ascii="Calibri" w:eastAsia="Calibri" w:hAnsi="Calibri" w:cs="Times New Roman"/>
      <w:sz w:val="24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D1133B"/>
    <w:pPr>
      <w:ind w:left="720"/>
      <w:contextualSpacing/>
    </w:pPr>
  </w:style>
  <w:style w:type="character" w:styleId="a9">
    <w:name w:val="Hyperlink"/>
    <w:uiPriority w:val="99"/>
    <w:rsid w:val="008B3DEC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8B3DEC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consplusnormal0">
    <w:name w:val="consplusnormal"/>
    <w:basedOn w:val="a"/>
    <w:uiPriority w:val="99"/>
    <w:rsid w:val="00AE736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201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7F7BF4F4AD091B25807C984FA33BE2AAE3099E0C40AF13F162283CAD5K4R" TargetMode="External"/><Relationship Id="rId13" Type="http://schemas.openxmlformats.org/officeDocument/2006/relationships/hyperlink" Target="consultantplus://offline/ref=1957F7BF4F4AD091B25819C4929668B321AD6994E3C407A0664979DE9D5D7B70240DD2E17BB8EFFB0B2B86DDKFR" TargetMode="External"/><Relationship Id="rId18" Type="http://schemas.openxmlformats.org/officeDocument/2006/relationships/hyperlink" Target="consultantplus://offline/ref=1957F7BF4F4AD091B25807C984FA33BE2AAE3190E8CE0AF13F162283CAD5K4R" TargetMode="External"/><Relationship Id="rId26" Type="http://schemas.openxmlformats.org/officeDocument/2006/relationships/hyperlink" Target="consultantplus://offline/ref=1957F7BF4F4AD091B25819C4929668B321AD6994E3C408A5604979DE9D5D7B70240DD2E17BB8EFFB0B2A84DDKER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57F7BF4F4AD091B25807C984FA33BE2AA43799E6C40AF13F162283CAD5K4R" TargetMode="External"/><Relationship Id="rId34" Type="http://schemas.openxmlformats.org/officeDocument/2006/relationships/hyperlink" Target="consultantplus://offline/ref=1957F7BF4F4AD091B25819C4929668B321AD6994E3C408A5604979DE9D5D7B70240DD2E17BB8EFFB0B2A86DDKER" TargetMode="External"/><Relationship Id="rId7" Type="http://schemas.openxmlformats.org/officeDocument/2006/relationships/hyperlink" Target="consultantplus://offline/ref=1957F7BF4F4AD091B25807C984FA33BE2AAE3190E8CE0AF13F162283CA54712763428BA33FB5EEF9D0K2R" TargetMode="External"/><Relationship Id="rId12" Type="http://schemas.openxmlformats.org/officeDocument/2006/relationships/hyperlink" Target="consultantplus://offline/ref=1957F7BF4F4AD091B25819C4929668B321AD6994E3C407A0644979DE9D5D7B70240DD2E17BB8EFFB0B2B85DDKBR" TargetMode="External"/><Relationship Id="rId17" Type="http://schemas.openxmlformats.org/officeDocument/2006/relationships/hyperlink" Target="consultantplus://offline/ref=1957F7BF4F4AD091B25807C984FA33BE2AAE3099E0C40AF13F162283CAD5K4R" TargetMode="External"/><Relationship Id="rId25" Type="http://schemas.openxmlformats.org/officeDocument/2006/relationships/hyperlink" Target="consultantplus://offline/ref=1957F7BF4F4AD091B25819C4929668B321AD6994E3C408A5604979DE9D5D7B70D2K4R" TargetMode="External"/><Relationship Id="rId33" Type="http://schemas.openxmlformats.org/officeDocument/2006/relationships/hyperlink" Target="consultantplus://offline/ref=1957F7BF4F4AD091B25819C4929668B321AD6994E3C408A5604979DE9D5D7B70240DD2E17BB8EFFB0B2A87DDKDR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rmgov.ru" TargetMode="External"/><Relationship Id="rId20" Type="http://schemas.openxmlformats.org/officeDocument/2006/relationships/hyperlink" Target="consultantplus://offline/ref=1957F7BF4F4AD091B25807C984FA33BE2AAE349CE7CF0AF13F162283CAD5K4R" TargetMode="External"/><Relationship Id="rId29" Type="http://schemas.openxmlformats.org/officeDocument/2006/relationships/hyperlink" Target="consultantplus://offline/ref=1957F7BF4F4AD091B25807C984FA33BE2AA43799E6C40AF13F162283CA54712763428BA33FB5EEFED0KD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57F7BF4F4AD091B25807C984FA33BE2AAE3099E0C70AF13F162283CAD5K4R" TargetMode="External"/><Relationship Id="rId24" Type="http://schemas.openxmlformats.org/officeDocument/2006/relationships/hyperlink" Target="consultantplus://offline/ref=1957F7BF4F4AD091B25819C4929668B321AD6994E3C407A0664979DE9D5D7B70D2K4R" TargetMode="External"/><Relationship Id="rId32" Type="http://schemas.openxmlformats.org/officeDocument/2006/relationships/hyperlink" Target="http://armgov.ru/administraciya_goroda/struktura_administracii/otdel_po_organizacionnoj_rabote_deloproizvosdtvu_kontrolyu_obraweniyam_grazhdan/" TargetMode="External"/><Relationship Id="rId37" Type="http://schemas.openxmlformats.org/officeDocument/2006/relationships/hyperlink" Target="consultantplus://offline/ref=1957F7BF4F4AD091B25819C4929668B321AD6994E3C407A0664979DE9D5D7B70240DD2E17BB8EFFB0B2B87DDKBR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57F7BF4F4AD091B25819C4929668B321AD6994E3C408A5604979DE9D5D7B70240DD2E17BB8EFFB0B2B84DDK5R" TargetMode="External"/><Relationship Id="rId23" Type="http://schemas.openxmlformats.org/officeDocument/2006/relationships/hyperlink" Target="consultantplus://offline/ref=1957F7BF4F4AD091B25819C4929668B321AD6994E3C407A0644979DE9D5D7B70D2K4R" TargetMode="External"/><Relationship Id="rId28" Type="http://schemas.openxmlformats.org/officeDocument/2006/relationships/hyperlink" Target="consultantplus://offline/ref=1957F7BF4F4AD091B25807C984FA33BE2AA43799E6C40AF13F162283CA54712763428BA1D3K7R" TargetMode="External"/><Relationship Id="rId36" Type="http://schemas.openxmlformats.org/officeDocument/2006/relationships/hyperlink" Target="consultantplus://offline/ref=1957F7BF4F4AD091B25819C4929668B321AD6994E3C407A0664979DE9D5D7B70240DD2E17BB8EFFB0B2A81DDK8R" TargetMode="External"/><Relationship Id="rId10" Type="http://schemas.openxmlformats.org/officeDocument/2006/relationships/hyperlink" Target="consultantplus://offline/ref=1957F7BF4F4AD091B25807C984FA33BE2AA43799E6C40AF13F162283CA54712763428BA33FB5EEF2D0KFR" TargetMode="External"/><Relationship Id="rId19" Type="http://schemas.openxmlformats.org/officeDocument/2006/relationships/hyperlink" Target="consultantplus://offline/ref=1957F7BF4F4AD091B25807C984FA33BE2AAE319CE0CE0AF13F162283CAD5K4R" TargetMode="External"/><Relationship Id="rId31" Type="http://schemas.openxmlformats.org/officeDocument/2006/relationships/hyperlink" Target="consultantplus://offline/ref=1957F7BF4F4AD091B25819C4929668B321AD6994E3C407A0664979DE9D5D7B70240DD2E17BB8EFFB0B2B87DDK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57F7BF4F4AD091B25807C984FA33BE2AAE319CE0CE0AF13F162283CA54712763428BA33FB5EFF3D0K8R" TargetMode="External"/><Relationship Id="rId14" Type="http://schemas.openxmlformats.org/officeDocument/2006/relationships/hyperlink" Target="consultantplus://offline/ref=1957F7BF4F4AD091B25819C4929668B321AD6994E1C709A46B4979DE9D5D7B70D2K4R" TargetMode="External"/><Relationship Id="rId22" Type="http://schemas.openxmlformats.org/officeDocument/2006/relationships/hyperlink" Target="consultantplus://offline/ref=1957F7BF4F4AD091B25819C4929668B321AD6994E1C500AC351E7B8FC853D7KER" TargetMode="External"/><Relationship Id="rId27" Type="http://schemas.openxmlformats.org/officeDocument/2006/relationships/hyperlink" Target="consultantplus://offline/ref=1957F7BF4F4AD091B25819C4929668B321AD6994E3C408A5604979DE9D5D7B70240DD2E17BB8EFFB0B2A84DDKER" TargetMode="External"/><Relationship Id="rId30" Type="http://schemas.openxmlformats.org/officeDocument/2006/relationships/hyperlink" Target="consultantplus://offline/ref=1957F7BF4F4AD091B25819C4929668B321AD6994E3C407A0664979DE9D5D7B70240DD2E17BB8EFFB0B2A81DDK8R" TargetMode="External"/><Relationship Id="rId35" Type="http://schemas.openxmlformats.org/officeDocument/2006/relationships/hyperlink" Target="consultantplus://offline/ref=1957F7BF4F4AD091B25819C4929668B321AD6994E3C407A0664979DE9D5D7B70240DD2E17BB8EFFB0B2B87DDK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8137-061F-404E-B534-BC05F6EB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22</Pages>
  <Words>8256</Words>
  <Characters>47063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</dc:creator>
  <cp:lastModifiedBy>АХЧ</cp:lastModifiedBy>
  <cp:revision>46</cp:revision>
  <cp:lastPrinted>2018-06-28T07:14:00Z</cp:lastPrinted>
  <dcterms:created xsi:type="dcterms:W3CDTF">2018-05-18T07:09:00Z</dcterms:created>
  <dcterms:modified xsi:type="dcterms:W3CDTF">2018-07-04T06:56:00Z</dcterms:modified>
</cp:coreProperties>
</file>